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21D" w:rsidRDefault="00DA721D" w:rsidP="00DA721D">
      <w:pPr>
        <w:spacing w:after="0" w:line="240" w:lineRule="auto"/>
        <w:jc w:val="center"/>
        <w:rPr>
          <w:rFonts w:ascii="Times New Roman" w:hAnsi="Times New Roman"/>
          <w:b/>
          <w:sz w:val="28"/>
          <w:szCs w:val="28"/>
        </w:rPr>
      </w:pPr>
      <w:r>
        <w:rPr>
          <w:rFonts w:ascii="Times New Roman" w:hAnsi="Times New Roman"/>
          <w:b/>
          <w:sz w:val="28"/>
          <w:szCs w:val="28"/>
        </w:rPr>
        <w:t>РОССИЙСКАЯ ФЕДЕРАЦИЯ</w:t>
      </w:r>
    </w:p>
    <w:p w:rsidR="00DA721D" w:rsidRDefault="00DA721D" w:rsidP="00DA721D">
      <w:pPr>
        <w:spacing w:after="0" w:line="240" w:lineRule="auto"/>
        <w:jc w:val="center"/>
        <w:rPr>
          <w:rFonts w:ascii="Times New Roman" w:hAnsi="Times New Roman"/>
          <w:b/>
          <w:sz w:val="28"/>
          <w:szCs w:val="28"/>
        </w:rPr>
      </w:pPr>
      <w:r>
        <w:rPr>
          <w:rFonts w:ascii="Times New Roman" w:hAnsi="Times New Roman"/>
          <w:b/>
          <w:sz w:val="28"/>
          <w:szCs w:val="28"/>
        </w:rPr>
        <w:t>БАКЛАНСКАЯ СЕЛЬСКАЯ АДМИНИСТРАЦИЯ</w:t>
      </w:r>
    </w:p>
    <w:p w:rsidR="00DA721D" w:rsidRDefault="00DA721D" w:rsidP="00DA721D">
      <w:pPr>
        <w:spacing w:after="0" w:line="240" w:lineRule="auto"/>
        <w:jc w:val="center"/>
        <w:rPr>
          <w:rFonts w:ascii="Times New Roman" w:hAnsi="Times New Roman"/>
          <w:b/>
          <w:sz w:val="28"/>
          <w:szCs w:val="28"/>
        </w:rPr>
      </w:pPr>
      <w:r>
        <w:rPr>
          <w:rFonts w:ascii="Times New Roman" w:hAnsi="Times New Roman"/>
          <w:b/>
          <w:sz w:val="28"/>
          <w:szCs w:val="28"/>
        </w:rPr>
        <w:t>ПОЧЕПСКОГО РАЙОНА БРЯНСКОЙ ОБЛАСТИ</w:t>
      </w:r>
    </w:p>
    <w:p w:rsidR="00DA721D" w:rsidRDefault="00DA721D" w:rsidP="00DA721D">
      <w:pPr>
        <w:spacing w:after="0" w:line="240" w:lineRule="auto"/>
        <w:jc w:val="both"/>
        <w:rPr>
          <w:rFonts w:ascii="Times New Roman" w:hAnsi="Times New Roman"/>
          <w:b/>
          <w:sz w:val="28"/>
          <w:szCs w:val="28"/>
        </w:rPr>
      </w:pPr>
    </w:p>
    <w:p w:rsidR="00DA721D" w:rsidRDefault="00DA721D" w:rsidP="00DA721D">
      <w:pPr>
        <w:tabs>
          <w:tab w:val="left" w:pos="3750"/>
        </w:tabs>
        <w:spacing w:after="0" w:line="240" w:lineRule="auto"/>
        <w:jc w:val="center"/>
        <w:rPr>
          <w:rFonts w:ascii="Times New Roman" w:hAnsi="Times New Roman"/>
          <w:b/>
          <w:sz w:val="28"/>
          <w:szCs w:val="28"/>
        </w:rPr>
      </w:pPr>
      <w:r>
        <w:rPr>
          <w:rFonts w:ascii="Times New Roman" w:hAnsi="Times New Roman"/>
          <w:b/>
          <w:sz w:val="28"/>
          <w:szCs w:val="28"/>
        </w:rPr>
        <w:t>ПОСТАНОВЛЕНИЕ</w:t>
      </w:r>
    </w:p>
    <w:p w:rsidR="00DA721D" w:rsidRDefault="00DA721D" w:rsidP="00DA721D">
      <w:pPr>
        <w:tabs>
          <w:tab w:val="left" w:pos="3750"/>
        </w:tabs>
        <w:spacing w:after="0" w:line="240" w:lineRule="auto"/>
        <w:jc w:val="center"/>
        <w:rPr>
          <w:rFonts w:ascii="Times New Roman" w:hAnsi="Times New Roman"/>
          <w:b/>
          <w:sz w:val="28"/>
          <w:szCs w:val="28"/>
        </w:rPr>
      </w:pPr>
    </w:p>
    <w:p w:rsidR="00CA6DA7" w:rsidRDefault="00CA6DA7" w:rsidP="00DA721D">
      <w:pPr>
        <w:tabs>
          <w:tab w:val="left" w:pos="3750"/>
        </w:tabs>
        <w:spacing w:after="0" w:line="240" w:lineRule="auto"/>
        <w:jc w:val="center"/>
        <w:rPr>
          <w:rFonts w:ascii="Times New Roman" w:hAnsi="Times New Roman"/>
          <w:b/>
          <w:sz w:val="28"/>
          <w:szCs w:val="28"/>
        </w:rPr>
      </w:pPr>
    </w:p>
    <w:p w:rsidR="00DA721D" w:rsidRDefault="00DA721D" w:rsidP="00DA721D">
      <w:pPr>
        <w:spacing w:after="0" w:line="240" w:lineRule="auto"/>
        <w:jc w:val="both"/>
        <w:rPr>
          <w:rFonts w:ascii="Times New Roman" w:hAnsi="Times New Roman"/>
          <w:sz w:val="28"/>
          <w:szCs w:val="28"/>
        </w:rPr>
      </w:pPr>
      <w:r>
        <w:rPr>
          <w:rFonts w:ascii="Times New Roman" w:hAnsi="Times New Roman"/>
          <w:sz w:val="28"/>
          <w:szCs w:val="28"/>
        </w:rPr>
        <w:t>от 27.01.2021 г.                  № 5</w:t>
      </w:r>
    </w:p>
    <w:p w:rsidR="00DA721D" w:rsidRDefault="00DA721D" w:rsidP="00DA721D">
      <w:pPr>
        <w:spacing w:after="120" w:line="240" w:lineRule="auto"/>
        <w:jc w:val="both"/>
        <w:rPr>
          <w:rFonts w:ascii="Times New Roman" w:hAnsi="Times New Roman"/>
          <w:sz w:val="28"/>
          <w:szCs w:val="28"/>
        </w:rPr>
      </w:pPr>
      <w:r>
        <w:rPr>
          <w:rFonts w:ascii="Times New Roman" w:hAnsi="Times New Roman"/>
          <w:sz w:val="28"/>
          <w:szCs w:val="28"/>
        </w:rPr>
        <w:t>с. Баклань</w:t>
      </w:r>
    </w:p>
    <w:p w:rsidR="00DA721D" w:rsidRDefault="00DA721D" w:rsidP="00DA721D">
      <w:pPr>
        <w:pStyle w:val="a3"/>
        <w:rPr>
          <w:rFonts w:ascii="Times New Roman" w:hAnsi="Times New Roman"/>
          <w:sz w:val="28"/>
          <w:szCs w:val="28"/>
        </w:rPr>
      </w:pPr>
      <w:r w:rsidRPr="008162B0">
        <w:rPr>
          <w:rFonts w:ascii="Times New Roman" w:hAnsi="Times New Roman"/>
          <w:sz w:val="28"/>
          <w:szCs w:val="28"/>
        </w:rPr>
        <w:t xml:space="preserve">Об утверждении </w:t>
      </w:r>
      <w:r>
        <w:rPr>
          <w:rFonts w:ascii="Times New Roman" w:hAnsi="Times New Roman"/>
          <w:sz w:val="28"/>
          <w:szCs w:val="28"/>
        </w:rPr>
        <w:t xml:space="preserve">Порядка применения </w:t>
      </w:r>
      <w:proofErr w:type="gramStart"/>
      <w:r>
        <w:rPr>
          <w:rFonts w:ascii="Times New Roman" w:hAnsi="Times New Roman"/>
          <w:sz w:val="28"/>
          <w:szCs w:val="28"/>
        </w:rPr>
        <w:t>к</w:t>
      </w:r>
      <w:proofErr w:type="gramEnd"/>
      <w:r>
        <w:rPr>
          <w:rFonts w:ascii="Times New Roman" w:hAnsi="Times New Roman"/>
          <w:sz w:val="28"/>
          <w:szCs w:val="28"/>
        </w:rPr>
        <w:t xml:space="preserve"> </w:t>
      </w:r>
    </w:p>
    <w:p w:rsidR="00DA721D" w:rsidRDefault="00DA721D" w:rsidP="00DA721D">
      <w:pPr>
        <w:pStyle w:val="a3"/>
        <w:rPr>
          <w:rFonts w:ascii="Times New Roman" w:hAnsi="Times New Roman"/>
          <w:sz w:val="28"/>
          <w:szCs w:val="28"/>
        </w:rPr>
      </w:pPr>
      <w:r>
        <w:rPr>
          <w:rFonts w:ascii="Times New Roman" w:hAnsi="Times New Roman"/>
          <w:sz w:val="28"/>
          <w:szCs w:val="28"/>
        </w:rPr>
        <w:t xml:space="preserve">муниципальным служащим взысканий </w:t>
      </w:r>
      <w:proofErr w:type="gramStart"/>
      <w:r>
        <w:rPr>
          <w:rFonts w:ascii="Times New Roman" w:hAnsi="Times New Roman"/>
          <w:sz w:val="28"/>
          <w:szCs w:val="28"/>
        </w:rPr>
        <w:t>за</w:t>
      </w:r>
      <w:proofErr w:type="gramEnd"/>
    </w:p>
    <w:p w:rsidR="00DA721D" w:rsidRPr="008162B0" w:rsidRDefault="00DA721D" w:rsidP="00DA721D">
      <w:pPr>
        <w:pStyle w:val="a3"/>
        <w:rPr>
          <w:rFonts w:ascii="Times New Roman" w:hAnsi="Times New Roman"/>
          <w:sz w:val="28"/>
          <w:szCs w:val="28"/>
        </w:rPr>
      </w:pPr>
      <w:r>
        <w:rPr>
          <w:rFonts w:ascii="Times New Roman" w:hAnsi="Times New Roman"/>
          <w:sz w:val="28"/>
          <w:szCs w:val="28"/>
        </w:rPr>
        <w:t>коррупционные правонарушения</w:t>
      </w:r>
      <w:r w:rsidRPr="008162B0">
        <w:rPr>
          <w:rFonts w:ascii="Times New Roman" w:hAnsi="Times New Roman"/>
          <w:sz w:val="28"/>
          <w:szCs w:val="28"/>
        </w:rPr>
        <w:t>.</w:t>
      </w:r>
    </w:p>
    <w:p w:rsidR="00DA721D" w:rsidRPr="008162B0" w:rsidRDefault="00DA721D" w:rsidP="00DA721D">
      <w:pPr>
        <w:pStyle w:val="a3"/>
        <w:rPr>
          <w:rFonts w:ascii="Times New Roman" w:hAnsi="Times New Roman"/>
          <w:sz w:val="28"/>
          <w:szCs w:val="28"/>
        </w:rPr>
      </w:pPr>
    </w:p>
    <w:p w:rsidR="00DA721D" w:rsidRPr="008162B0" w:rsidRDefault="00DA721D" w:rsidP="00DA721D">
      <w:pPr>
        <w:pStyle w:val="a3"/>
        <w:ind w:firstLine="708"/>
        <w:jc w:val="both"/>
        <w:rPr>
          <w:rFonts w:ascii="Times New Roman" w:hAnsi="Times New Roman"/>
          <w:sz w:val="28"/>
          <w:szCs w:val="28"/>
        </w:rPr>
      </w:pPr>
      <w:proofErr w:type="gramStart"/>
      <w:r>
        <w:rPr>
          <w:rFonts w:ascii="Times New Roman" w:hAnsi="Times New Roman"/>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02 марта 2007 года № 25-ФЗ «О муниципальной службе в Российской Федерации</w:t>
      </w:r>
      <w:r w:rsidRPr="008162B0">
        <w:rPr>
          <w:rFonts w:ascii="Times New Roman" w:hAnsi="Times New Roman"/>
          <w:sz w:val="28"/>
          <w:szCs w:val="28"/>
        </w:rPr>
        <w:t>»,</w:t>
      </w:r>
      <w:r>
        <w:rPr>
          <w:rFonts w:ascii="Times New Roman" w:hAnsi="Times New Roman"/>
          <w:sz w:val="28"/>
          <w:szCs w:val="28"/>
        </w:rPr>
        <w:t xml:space="preserve"> статьями 13 и 15 Федерального закона от 25 декабря 2008 года № 273-ФЗ «О противодействии коррупции», Уставом Бакланского сельского поселения, Бакланская сельская администрация</w:t>
      </w:r>
      <w:proofErr w:type="gramEnd"/>
    </w:p>
    <w:p w:rsidR="00DA721D" w:rsidRDefault="00DA721D" w:rsidP="00DA721D">
      <w:pPr>
        <w:pStyle w:val="a3"/>
        <w:ind w:firstLine="708"/>
        <w:jc w:val="both"/>
        <w:rPr>
          <w:rFonts w:ascii="Times New Roman" w:hAnsi="Times New Roman"/>
          <w:sz w:val="28"/>
          <w:szCs w:val="28"/>
        </w:rPr>
      </w:pPr>
    </w:p>
    <w:p w:rsidR="00DA721D" w:rsidRPr="008162B0" w:rsidRDefault="00DA721D" w:rsidP="00DA721D">
      <w:pPr>
        <w:pStyle w:val="a3"/>
        <w:ind w:firstLine="708"/>
        <w:jc w:val="both"/>
        <w:rPr>
          <w:rFonts w:ascii="Times New Roman" w:hAnsi="Times New Roman"/>
          <w:sz w:val="28"/>
          <w:szCs w:val="28"/>
        </w:rPr>
      </w:pPr>
      <w:r w:rsidRPr="008162B0">
        <w:rPr>
          <w:rFonts w:ascii="Times New Roman" w:hAnsi="Times New Roman"/>
          <w:sz w:val="28"/>
          <w:szCs w:val="28"/>
        </w:rPr>
        <w:t>ПОСТАНОВЛЯ</w:t>
      </w:r>
      <w:r w:rsidR="00CA6DA7">
        <w:rPr>
          <w:rFonts w:ascii="Times New Roman" w:hAnsi="Times New Roman"/>
          <w:sz w:val="28"/>
          <w:szCs w:val="28"/>
        </w:rPr>
        <w:t>ЕТ</w:t>
      </w:r>
      <w:r w:rsidRPr="008162B0">
        <w:rPr>
          <w:rFonts w:ascii="Times New Roman" w:hAnsi="Times New Roman"/>
          <w:sz w:val="28"/>
          <w:szCs w:val="28"/>
        </w:rPr>
        <w:t>:</w:t>
      </w:r>
    </w:p>
    <w:p w:rsidR="00DA721D" w:rsidRPr="008162B0" w:rsidRDefault="00DA721D" w:rsidP="00DA721D">
      <w:pPr>
        <w:pStyle w:val="a3"/>
        <w:ind w:firstLine="708"/>
        <w:jc w:val="both"/>
        <w:rPr>
          <w:rFonts w:ascii="Times New Roman" w:hAnsi="Times New Roman"/>
          <w:sz w:val="28"/>
          <w:szCs w:val="28"/>
        </w:rPr>
      </w:pPr>
    </w:p>
    <w:p w:rsidR="00DA721D" w:rsidRPr="008162B0" w:rsidRDefault="00DA721D" w:rsidP="00CA6DA7">
      <w:pPr>
        <w:pStyle w:val="a3"/>
        <w:spacing w:after="120"/>
        <w:ind w:firstLine="708"/>
        <w:jc w:val="both"/>
        <w:rPr>
          <w:rFonts w:ascii="Times New Roman" w:hAnsi="Times New Roman"/>
          <w:sz w:val="28"/>
          <w:szCs w:val="28"/>
        </w:rPr>
      </w:pPr>
      <w:r w:rsidRPr="008162B0">
        <w:rPr>
          <w:rFonts w:ascii="Times New Roman" w:hAnsi="Times New Roman"/>
          <w:sz w:val="28"/>
          <w:szCs w:val="28"/>
        </w:rPr>
        <w:t xml:space="preserve">1. Утвердить </w:t>
      </w:r>
      <w:r w:rsidR="00CA6DA7">
        <w:rPr>
          <w:rFonts w:ascii="Times New Roman" w:hAnsi="Times New Roman"/>
          <w:sz w:val="28"/>
          <w:szCs w:val="28"/>
        </w:rPr>
        <w:t>Порядок применения к муниципальным служащим дисциплинарных взысканий за коррупционные правонарушения (прил</w:t>
      </w:r>
      <w:r w:rsidRPr="008162B0">
        <w:rPr>
          <w:rFonts w:ascii="Times New Roman" w:hAnsi="Times New Roman"/>
          <w:sz w:val="28"/>
          <w:szCs w:val="28"/>
        </w:rPr>
        <w:t>ожени</w:t>
      </w:r>
      <w:r w:rsidR="00CA6DA7">
        <w:rPr>
          <w:rFonts w:ascii="Times New Roman" w:hAnsi="Times New Roman"/>
          <w:sz w:val="28"/>
          <w:szCs w:val="28"/>
        </w:rPr>
        <w:t>е)</w:t>
      </w:r>
      <w:r w:rsidRPr="008162B0">
        <w:rPr>
          <w:rFonts w:ascii="Times New Roman" w:hAnsi="Times New Roman"/>
          <w:sz w:val="28"/>
          <w:szCs w:val="28"/>
        </w:rPr>
        <w:t>.</w:t>
      </w:r>
    </w:p>
    <w:p w:rsidR="00CA6DA7" w:rsidRDefault="00DA721D" w:rsidP="00CA6DA7">
      <w:pPr>
        <w:pStyle w:val="a3"/>
        <w:spacing w:after="120"/>
        <w:ind w:firstLine="708"/>
        <w:jc w:val="both"/>
        <w:rPr>
          <w:rFonts w:ascii="Times New Roman" w:hAnsi="Times New Roman"/>
          <w:bCs/>
          <w:color w:val="000000"/>
          <w:spacing w:val="5"/>
          <w:sz w:val="28"/>
          <w:szCs w:val="28"/>
        </w:rPr>
      </w:pPr>
      <w:r w:rsidRPr="008162B0">
        <w:rPr>
          <w:rFonts w:ascii="Times New Roman" w:hAnsi="Times New Roman"/>
          <w:sz w:val="28"/>
          <w:szCs w:val="28"/>
        </w:rPr>
        <w:t>2</w:t>
      </w:r>
      <w:r>
        <w:rPr>
          <w:rFonts w:ascii="Times New Roman" w:hAnsi="Times New Roman"/>
          <w:sz w:val="28"/>
          <w:szCs w:val="28"/>
        </w:rPr>
        <w:t>.</w:t>
      </w:r>
      <w:r w:rsidRPr="00691DB6">
        <w:rPr>
          <w:rFonts w:ascii="Times New Roman" w:hAnsi="Times New Roman"/>
          <w:sz w:val="28"/>
          <w:szCs w:val="28"/>
        </w:rPr>
        <w:t xml:space="preserve"> </w:t>
      </w:r>
      <w:r w:rsidR="00CA6DA7" w:rsidRPr="00CA6DA7">
        <w:rPr>
          <w:rFonts w:ascii="Times New Roman" w:hAnsi="Times New Roman"/>
          <w:sz w:val="28"/>
          <w:szCs w:val="28"/>
        </w:rPr>
        <w:t xml:space="preserve">Настоящее постановление опубликовать (обнародовать) в установленном законом порядке и разместить на официальном сайте Бакланской сельской администрации </w:t>
      </w:r>
      <w:hyperlink r:id="rId5" w:history="1">
        <w:r w:rsidR="00CA6DA7" w:rsidRPr="00594ADF">
          <w:rPr>
            <w:rStyle w:val="a5"/>
            <w:rFonts w:ascii="Times New Roman" w:hAnsi="Times New Roman"/>
            <w:b/>
            <w:bCs/>
            <w:sz w:val="28"/>
            <w:szCs w:val="28"/>
            <w:lang w:val="en-US"/>
          </w:rPr>
          <w:t>www</w:t>
        </w:r>
        <w:r w:rsidR="00CA6DA7" w:rsidRPr="00594ADF">
          <w:rPr>
            <w:rStyle w:val="a5"/>
            <w:rFonts w:ascii="Times New Roman" w:hAnsi="Times New Roman"/>
            <w:b/>
            <w:bCs/>
            <w:sz w:val="28"/>
            <w:szCs w:val="28"/>
          </w:rPr>
          <w:t>.</w:t>
        </w:r>
        <w:proofErr w:type="spellStart"/>
        <w:r w:rsidR="00CA6DA7" w:rsidRPr="00594ADF">
          <w:rPr>
            <w:rStyle w:val="a5"/>
            <w:rFonts w:ascii="Times New Roman" w:hAnsi="Times New Roman"/>
            <w:b/>
            <w:bCs/>
            <w:sz w:val="28"/>
            <w:szCs w:val="28"/>
            <w:lang w:val="en-US"/>
          </w:rPr>
          <w:t>adm</w:t>
        </w:r>
        <w:r w:rsidR="00CA6DA7" w:rsidRPr="00594ADF">
          <w:rPr>
            <w:rStyle w:val="a5"/>
            <w:rFonts w:ascii="Times New Roman" w:hAnsi="Times New Roman"/>
            <w:b/>
            <w:bCs/>
            <w:spacing w:val="5"/>
            <w:sz w:val="28"/>
            <w:szCs w:val="28"/>
            <w:lang w:val="en-US"/>
          </w:rPr>
          <w:t>baklani</w:t>
        </w:r>
        <w:proofErr w:type="spellEnd"/>
        <w:r w:rsidR="00CA6DA7" w:rsidRPr="00594ADF">
          <w:rPr>
            <w:rStyle w:val="a5"/>
            <w:rFonts w:ascii="Times New Roman" w:hAnsi="Times New Roman"/>
            <w:b/>
            <w:bCs/>
            <w:spacing w:val="5"/>
            <w:sz w:val="28"/>
            <w:szCs w:val="28"/>
          </w:rPr>
          <w:t>.</w:t>
        </w:r>
        <w:proofErr w:type="spellStart"/>
        <w:r w:rsidR="00CA6DA7" w:rsidRPr="00594ADF">
          <w:rPr>
            <w:rStyle w:val="a5"/>
            <w:rFonts w:ascii="Times New Roman" w:hAnsi="Times New Roman"/>
            <w:b/>
            <w:bCs/>
            <w:spacing w:val="5"/>
            <w:sz w:val="28"/>
            <w:szCs w:val="28"/>
            <w:lang w:val="en-US"/>
          </w:rPr>
          <w:t>ru</w:t>
        </w:r>
        <w:proofErr w:type="spellEnd"/>
      </w:hyperlink>
      <w:r w:rsidR="00CA6DA7" w:rsidRPr="00CA6DA7">
        <w:rPr>
          <w:rFonts w:ascii="Times New Roman" w:hAnsi="Times New Roman"/>
          <w:bCs/>
          <w:color w:val="000000"/>
          <w:spacing w:val="5"/>
          <w:sz w:val="28"/>
          <w:szCs w:val="28"/>
        </w:rPr>
        <w:t>.</w:t>
      </w:r>
    </w:p>
    <w:p w:rsidR="00DA721D" w:rsidRDefault="00CA6DA7" w:rsidP="00CA6DA7">
      <w:pPr>
        <w:shd w:val="clear" w:color="auto" w:fill="FFFFFF"/>
        <w:spacing w:after="120" w:line="240" w:lineRule="auto"/>
        <w:ind w:firstLine="709"/>
        <w:jc w:val="both"/>
        <w:rPr>
          <w:rFonts w:ascii="Times New Roman" w:hAnsi="Times New Roman"/>
          <w:sz w:val="28"/>
          <w:szCs w:val="28"/>
        </w:rPr>
      </w:pPr>
      <w:r>
        <w:rPr>
          <w:rFonts w:ascii="Times New Roman" w:hAnsi="Times New Roman"/>
          <w:sz w:val="28"/>
          <w:szCs w:val="28"/>
        </w:rPr>
        <w:t>3</w:t>
      </w:r>
      <w:r w:rsidR="00DA721D">
        <w:rPr>
          <w:rFonts w:ascii="Times New Roman" w:hAnsi="Times New Roman"/>
          <w:sz w:val="28"/>
          <w:szCs w:val="28"/>
        </w:rPr>
        <w:t xml:space="preserve">. </w:t>
      </w:r>
      <w:proofErr w:type="gramStart"/>
      <w:r w:rsidR="00DA721D">
        <w:rPr>
          <w:rFonts w:ascii="Times New Roman" w:hAnsi="Times New Roman"/>
          <w:sz w:val="28"/>
          <w:szCs w:val="28"/>
        </w:rPr>
        <w:t>Контроль за</w:t>
      </w:r>
      <w:proofErr w:type="gramEnd"/>
      <w:r w:rsidR="00DA721D">
        <w:rPr>
          <w:rFonts w:ascii="Times New Roman" w:hAnsi="Times New Roman"/>
          <w:sz w:val="28"/>
          <w:szCs w:val="28"/>
        </w:rPr>
        <w:t xml:space="preserve"> исполнением постановления оставляю за собой.</w:t>
      </w:r>
    </w:p>
    <w:p w:rsidR="00DA721D" w:rsidRDefault="00DA721D" w:rsidP="00DA721D">
      <w:pPr>
        <w:pStyle w:val="a3"/>
        <w:ind w:firstLine="708"/>
        <w:jc w:val="both"/>
        <w:rPr>
          <w:rFonts w:ascii="Times New Roman" w:hAnsi="Times New Roman"/>
          <w:sz w:val="24"/>
          <w:szCs w:val="24"/>
        </w:rPr>
      </w:pPr>
    </w:p>
    <w:p w:rsidR="00DA721D" w:rsidRDefault="00DA721D" w:rsidP="00DA721D">
      <w:pPr>
        <w:pStyle w:val="a3"/>
        <w:ind w:firstLine="708"/>
        <w:jc w:val="both"/>
        <w:rPr>
          <w:rFonts w:ascii="Times New Roman" w:hAnsi="Times New Roman"/>
          <w:sz w:val="24"/>
          <w:szCs w:val="24"/>
        </w:rPr>
      </w:pPr>
    </w:p>
    <w:p w:rsidR="00DA721D" w:rsidRDefault="00DA721D" w:rsidP="00DA721D">
      <w:pPr>
        <w:shd w:val="clear" w:color="auto" w:fill="FFFFFF"/>
        <w:spacing w:after="0" w:line="240" w:lineRule="auto"/>
        <w:jc w:val="both"/>
        <w:rPr>
          <w:rFonts w:ascii="Times New Roman" w:hAnsi="Times New Roman"/>
          <w:sz w:val="28"/>
          <w:szCs w:val="28"/>
        </w:rPr>
      </w:pPr>
    </w:p>
    <w:p w:rsidR="00DA721D" w:rsidRDefault="00DA721D" w:rsidP="00DA721D">
      <w:pPr>
        <w:shd w:val="clear" w:color="auto" w:fill="FFFFFF"/>
        <w:spacing w:after="0" w:line="240" w:lineRule="auto"/>
        <w:jc w:val="both"/>
        <w:rPr>
          <w:rFonts w:ascii="Times New Roman" w:hAnsi="Times New Roman"/>
          <w:sz w:val="28"/>
          <w:szCs w:val="28"/>
        </w:rPr>
      </w:pPr>
    </w:p>
    <w:p w:rsidR="00DA721D" w:rsidRDefault="00DA721D" w:rsidP="00DA721D">
      <w:pPr>
        <w:widowControl w:val="0"/>
        <w:shd w:val="clear" w:color="auto" w:fill="FFFFFF"/>
        <w:tabs>
          <w:tab w:val="left" w:pos="912"/>
        </w:tabs>
        <w:autoSpaceDE w:val="0"/>
        <w:autoSpaceDN w:val="0"/>
        <w:adjustRightInd w:val="0"/>
        <w:spacing w:after="0" w:line="240" w:lineRule="auto"/>
        <w:ind w:right="40"/>
        <w:jc w:val="both"/>
        <w:rPr>
          <w:rFonts w:ascii="Times New Roman" w:hAnsi="Times New Roman"/>
          <w:sz w:val="28"/>
          <w:szCs w:val="28"/>
        </w:rPr>
      </w:pPr>
      <w:r>
        <w:rPr>
          <w:rFonts w:ascii="Times New Roman" w:hAnsi="Times New Roman"/>
          <w:sz w:val="28"/>
          <w:szCs w:val="28"/>
        </w:rPr>
        <w:t>Глава Бакланского</w:t>
      </w:r>
    </w:p>
    <w:p w:rsidR="00DA721D" w:rsidRDefault="00DA721D" w:rsidP="00DA721D">
      <w:pPr>
        <w:widowControl w:val="0"/>
        <w:shd w:val="clear" w:color="auto" w:fill="FFFFFF"/>
        <w:tabs>
          <w:tab w:val="left" w:pos="912"/>
        </w:tabs>
        <w:autoSpaceDE w:val="0"/>
        <w:autoSpaceDN w:val="0"/>
        <w:adjustRightInd w:val="0"/>
        <w:spacing w:after="0" w:line="240" w:lineRule="auto"/>
        <w:ind w:right="40"/>
        <w:jc w:val="both"/>
        <w:rPr>
          <w:rFonts w:ascii="Times New Roman" w:hAnsi="Times New Roman"/>
          <w:sz w:val="28"/>
          <w:szCs w:val="28"/>
        </w:rPr>
      </w:pPr>
      <w:r>
        <w:rPr>
          <w:rFonts w:ascii="Times New Roman" w:hAnsi="Times New Roman"/>
          <w:sz w:val="28"/>
          <w:szCs w:val="28"/>
        </w:rPr>
        <w:t>сельского поселения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А.О. Жевнерович</w:t>
      </w:r>
    </w:p>
    <w:p w:rsidR="00DA721D" w:rsidRDefault="00DA721D" w:rsidP="00DA721D">
      <w:pPr>
        <w:widowControl w:val="0"/>
        <w:shd w:val="clear" w:color="auto" w:fill="FFFFFF"/>
        <w:tabs>
          <w:tab w:val="left" w:pos="912"/>
        </w:tabs>
        <w:autoSpaceDE w:val="0"/>
        <w:autoSpaceDN w:val="0"/>
        <w:adjustRightInd w:val="0"/>
        <w:spacing w:after="0" w:line="240" w:lineRule="auto"/>
        <w:ind w:right="40"/>
        <w:jc w:val="both"/>
        <w:rPr>
          <w:rFonts w:ascii="Times New Roman" w:hAnsi="Times New Roman"/>
          <w:sz w:val="28"/>
          <w:szCs w:val="28"/>
        </w:rPr>
      </w:pPr>
    </w:p>
    <w:p w:rsidR="00B805A9" w:rsidRDefault="00B805A9" w:rsidP="00DA721D">
      <w:pPr>
        <w:widowControl w:val="0"/>
        <w:shd w:val="clear" w:color="auto" w:fill="FFFFFF"/>
        <w:tabs>
          <w:tab w:val="left" w:pos="912"/>
        </w:tabs>
        <w:autoSpaceDE w:val="0"/>
        <w:autoSpaceDN w:val="0"/>
        <w:adjustRightInd w:val="0"/>
        <w:spacing w:after="0" w:line="240" w:lineRule="auto"/>
        <w:ind w:right="40"/>
        <w:jc w:val="both"/>
        <w:rPr>
          <w:rFonts w:ascii="Times New Roman" w:hAnsi="Times New Roman"/>
          <w:sz w:val="28"/>
          <w:szCs w:val="28"/>
        </w:rPr>
      </w:pPr>
    </w:p>
    <w:p w:rsidR="00B805A9" w:rsidRDefault="00B805A9" w:rsidP="00DA721D">
      <w:pPr>
        <w:widowControl w:val="0"/>
        <w:shd w:val="clear" w:color="auto" w:fill="FFFFFF"/>
        <w:tabs>
          <w:tab w:val="left" w:pos="912"/>
        </w:tabs>
        <w:autoSpaceDE w:val="0"/>
        <w:autoSpaceDN w:val="0"/>
        <w:adjustRightInd w:val="0"/>
        <w:spacing w:after="0" w:line="240" w:lineRule="auto"/>
        <w:ind w:right="40"/>
        <w:jc w:val="both"/>
        <w:rPr>
          <w:rFonts w:ascii="Times New Roman" w:hAnsi="Times New Roman"/>
          <w:sz w:val="28"/>
          <w:szCs w:val="28"/>
        </w:rPr>
      </w:pPr>
    </w:p>
    <w:p w:rsidR="00B805A9" w:rsidRDefault="00B805A9" w:rsidP="00DA721D">
      <w:pPr>
        <w:widowControl w:val="0"/>
        <w:shd w:val="clear" w:color="auto" w:fill="FFFFFF"/>
        <w:tabs>
          <w:tab w:val="left" w:pos="912"/>
        </w:tabs>
        <w:autoSpaceDE w:val="0"/>
        <w:autoSpaceDN w:val="0"/>
        <w:adjustRightInd w:val="0"/>
        <w:spacing w:after="0" w:line="240" w:lineRule="auto"/>
        <w:ind w:right="40"/>
        <w:jc w:val="both"/>
        <w:rPr>
          <w:rFonts w:ascii="Times New Roman" w:hAnsi="Times New Roman"/>
          <w:sz w:val="28"/>
          <w:szCs w:val="28"/>
        </w:rPr>
      </w:pPr>
    </w:p>
    <w:p w:rsidR="00B805A9" w:rsidRDefault="00B805A9" w:rsidP="00DA721D">
      <w:pPr>
        <w:widowControl w:val="0"/>
        <w:shd w:val="clear" w:color="auto" w:fill="FFFFFF"/>
        <w:tabs>
          <w:tab w:val="left" w:pos="912"/>
        </w:tabs>
        <w:autoSpaceDE w:val="0"/>
        <w:autoSpaceDN w:val="0"/>
        <w:adjustRightInd w:val="0"/>
        <w:spacing w:after="0" w:line="240" w:lineRule="auto"/>
        <w:ind w:right="40"/>
        <w:jc w:val="both"/>
        <w:rPr>
          <w:rFonts w:ascii="Times New Roman" w:hAnsi="Times New Roman"/>
          <w:sz w:val="28"/>
          <w:szCs w:val="28"/>
        </w:rPr>
      </w:pPr>
    </w:p>
    <w:p w:rsidR="00B805A9" w:rsidRDefault="00B805A9" w:rsidP="00DA721D">
      <w:pPr>
        <w:widowControl w:val="0"/>
        <w:shd w:val="clear" w:color="auto" w:fill="FFFFFF"/>
        <w:tabs>
          <w:tab w:val="left" w:pos="912"/>
        </w:tabs>
        <w:autoSpaceDE w:val="0"/>
        <w:autoSpaceDN w:val="0"/>
        <w:adjustRightInd w:val="0"/>
        <w:spacing w:after="0" w:line="240" w:lineRule="auto"/>
        <w:ind w:right="40"/>
        <w:jc w:val="both"/>
        <w:rPr>
          <w:rFonts w:ascii="Times New Roman" w:hAnsi="Times New Roman"/>
          <w:sz w:val="28"/>
          <w:szCs w:val="28"/>
        </w:rPr>
      </w:pPr>
    </w:p>
    <w:p w:rsidR="00B805A9" w:rsidRDefault="00B805A9" w:rsidP="00DA721D">
      <w:pPr>
        <w:widowControl w:val="0"/>
        <w:shd w:val="clear" w:color="auto" w:fill="FFFFFF"/>
        <w:tabs>
          <w:tab w:val="left" w:pos="912"/>
        </w:tabs>
        <w:autoSpaceDE w:val="0"/>
        <w:autoSpaceDN w:val="0"/>
        <w:adjustRightInd w:val="0"/>
        <w:spacing w:after="0" w:line="240" w:lineRule="auto"/>
        <w:ind w:right="40"/>
        <w:jc w:val="both"/>
        <w:rPr>
          <w:rFonts w:ascii="Times New Roman" w:hAnsi="Times New Roman"/>
          <w:sz w:val="28"/>
          <w:szCs w:val="28"/>
        </w:rPr>
      </w:pPr>
    </w:p>
    <w:p w:rsidR="00B805A9" w:rsidRDefault="00B805A9" w:rsidP="00DA721D">
      <w:pPr>
        <w:widowControl w:val="0"/>
        <w:shd w:val="clear" w:color="auto" w:fill="FFFFFF"/>
        <w:tabs>
          <w:tab w:val="left" w:pos="912"/>
        </w:tabs>
        <w:autoSpaceDE w:val="0"/>
        <w:autoSpaceDN w:val="0"/>
        <w:adjustRightInd w:val="0"/>
        <w:spacing w:after="0" w:line="240" w:lineRule="auto"/>
        <w:ind w:right="40"/>
        <w:jc w:val="both"/>
        <w:rPr>
          <w:rFonts w:ascii="Times New Roman" w:hAnsi="Times New Roman"/>
          <w:sz w:val="28"/>
          <w:szCs w:val="28"/>
        </w:rPr>
      </w:pPr>
    </w:p>
    <w:p w:rsidR="00B805A9" w:rsidRPr="00B805A9" w:rsidRDefault="00B805A9" w:rsidP="00B805A9">
      <w:pPr>
        <w:widowControl w:val="0"/>
        <w:shd w:val="clear" w:color="auto" w:fill="FFFFFF"/>
        <w:tabs>
          <w:tab w:val="left" w:pos="912"/>
        </w:tabs>
        <w:autoSpaceDE w:val="0"/>
        <w:autoSpaceDN w:val="0"/>
        <w:adjustRightInd w:val="0"/>
        <w:spacing w:after="0" w:line="240" w:lineRule="auto"/>
        <w:ind w:right="40" w:firstLine="7088"/>
        <w:jc w:val="center"/>
        <w:rPr>
          <w:rFonts w:ascii="Times New Roman" w:hAnsi="Times New Roman"/>
          <w:sz w:val="20"/>
          <w:szCs w:val="20"/>
        </w:rPr>
      </w:pPr>
      <w:r w:rsidRPr="00B805A9">
        <w:rPr>
          <w:rFonts w:ascii="Times New Roman" w:hAnsi="Times New Roman"/>
          <w:sz w:val="20"/>
          <w:szCs w:val="20"/>
        </w:rPr>
        <w:lastRenderedPageBreak/>
        <w:t>Приложение</w:t>
      </w:r>
    </w:p>
    <w:p w:rsidR="00B805A9" w:rsidRPr="00B805A9" w:rsidRDefault="00B805A9" w:rsidP="00B805A9">
      <w:pPr>
        <w:widowControl w:val="0"/>
        <w:shd w:val="clear" w:color="auto" w:fill="FFFFFF"/>
        <w:tabs>
          <w:tab w:val="left" w:pos="912"/>
        </w:tabs>
        <w:autoSpaceDE w:val="0"/>
        <w:autoSpaceDN w:val="0"/>
        <w:adjustRightInd w:val="0"/>
        <w:spacing w:after="0" w:line="240" w:lineRule="auto"/>
        <w:ind w:right="40" w:firstLine="7088"/>
        <w:jc w:val="center"/>
        <w:rPr>
          <w:rFonts w:ascii="Times New Roman" w:hAnsi="Times New Roman"/>
          <w:sz w:val="20"/>
          <w:szCs w:val="20"/>
        </w:rPr>
      </w:pPr>
      <w:r w:rsidRPr="00B805A9">
        <w:rPr>
          <w:rFonts w:ascii="Times New Roman" w:hAnsi="Times New Roman"/>
          <w:sz w:val="20"/>
          <w:szCs w:val="20"/>
        </w:rPr>
        <w:t>к постановлению</w:t>
      </w:r>
    </w:p>
    <w:p w:rsidR="00B805A9" w:rsidRPr="00B805A9" w:rsidRDefault="00B805A9" w:rsidP="00B805A9">
      <w:pPr>
        <w:widowControl w:val="0"/>
        <w:shd w:val="clear" w:color="auto" w:fill="FFFFFF"/>
        <w:tabs>
          <w:tab w:val="left" w:pos="912"/>
        </w:tabs>
        <w:autoSpaceDE w:val="0"/>
        <w:autoSpaceDN w:val="0"/>
        <w:adjustRightInd w:val="0"/>
        <w:spacing w:after="0" w:line="240" w:lineRule="auto"/>
        <w:ind w:right="40" w:firstLine="7088"/>
        <w:jc w:val="center"/>
        <w:rPr>
          <w:rFonts w:ascii="Times New Roman" w:hAnsi="Times New Roman"/>
          <w:sz w:val="20"/>
          <w:szCs w:val="20"/>
        </w:rPr>
      </w:pPr>
      <w:r w:rsidRPr="00B805A9">
        <w:rPr>
          <w:rFonts w:ascii="Times New Roman" w:hAnsi="Times New Roman"/>
          <w:sz w:val="20"/>
          <w:szCs w:val="20"/>
        </w:rPr>
        <w:t>Бакланской сельской</w:t>
      </w:r>
    </w:p>
    <w:p w:rsidR="00B805A9" w:rsidRPr="00B805A9" w:rsidRDefault="00B805A9" w:rsidP="00B805A9">
      <w:pPr>
        <w:widowControl w:val="0"/>
        <w:shd w:val="clear" w:color="auto" w:fill="FFFFFF"/>
        <w:tabs>
          <w:tab w:val="left" w:pos="912"/>
        </w:tabs>
        <w:autoSpaceDE w:val="0"/>
        <w:autoSpaceDN w:val="0"/>
        <w:adjustRightInd w:val="0"/>
        <w:spacing w:after="0" w:line="240" w:lineRule="auto"/>
        <w:ind w:right="40" w:firstLine="7088"/>
        <w:jc w:val="center"/>
        <w:rPr>
          <w:rFonts w:ascii="Times New Roman" w:hAnsi="Times New Roman"/>
          <w:sz w:val="20"/>
          <w:szCs w:val="20"/>
        </w:rPr>
      </w:pPr>
      <w:r w:rsidRPr="00B805A9">
        <w:rPr>
          <w:rFonts w:ascii="Times New Roman" w:hAnsi="Times New Roman"/>
          <w:sz w:val="20"/>
          <w:szCs w:val="20"/>
        </w:rPr>
        <w:t>администрации</w:t>
      </w:r>
    </w:p>
    <w:p w:rsidR="00B805A9" w:rsidRDefault="00B805A9" w:rsidP="00B805A9">
      <w:pPr>
        <w:widowControl w:val="0"/>
        <w:shd w:val="clear" w:color="auto" w:fill="FFFFFF"/>
        <w:tabs>
          <w:tab w:val="left" w:pos="912"/>
        </w:tabs>
        <w:autoSpaceDE w:val="0"/>
        <w:autoSpaceDN w:val="0"/>
        <w:adjustRightInd w:val="0"/>
        <w:spacing w:after="0" w:line="240" w:lineRule="auto"/>
        <w:ind w:right="40" w:firstLine="7088"/>
        <w:jc w:val="center"/>
        <w:rPr>
          <w:rFonts w:ascii="Times New Roman" w:hAnsi="Times New Roman"/>
          <w:sz w:val="20"/>
          <w:szCs w:val="20"/>
        </w:rPr>
      </w:pPr>
      <w:r w:rsidRPr="00B805A9">
        <w:rPr>
          <w:rFonts w:ascii="Times New Roman" w:hAnsi="Times New Roman"/>
          <w:sz w:val="20"/>
          <w:szCs w:val="20"/>
        </w:rPr>
        <w:t>от 27.01.2021 № 5.</w:t>
      </w:r>
    </w:p>
    <w:p w:rsidR="00B805A9" w:rsidRDefault="00B805A9" w:rsidP="00B805A9">
      <w:pPr>
        <w:widowControl w:val="0"/>
        <w:shd w:val="clear" w:color="auto" w:fill="FFFFFF"/>
        <w:tabs>
          <w:tab w:val="left" w:pos="912"/>
        </w:tabs>
        <w:autoSpaceDE w:val="0"/>
        <w:autoSpaceDN w:val="0"/>
        <w:adjustRightInd w:val="0"/>
        <w:spacing w:after="0" w:line="240" w:lineRule="auto"/>
        <w:ind w:right="40" w:firstLine="7088"/>
        <w:jc w:val="center"/>
        <w:rPr>
          <w:rFonts w:ascii="Times New Roman" w:hAnsi="Times New Roman"/>
          <w:sz w:val="20"/>
          <w:szCs w:val="20"/>
        </w:rPr>
      </w:pPr>
    </w:p>
    <w:p w:rsidR="00B805A9" w:rsidRPr="00B805A9" w:rsidRDefault="00B805A9" w:rsidP="00B805A9">
      <w:pPr>
        <w:widowControl w:val="0"/>
        <w:shd w:val="clear" w:color="auto" w:fill="FFFFFF"/>
        <w:tabs>
          <w:tab w:val="left" w:pos="912"/>
        </w:tabs>
        <w:autoSpaceDE w:val="0"/>
        <w:autoSpaceDN w:val="0"/>
        <w:adjustRightInd w:val="0"/>
        <w:spacing w:after="0" w:line="240" w:lineRule="auto"/>
        <w:ind w:right="40" w:firstLine="709"/>
        <w:jc w:val="center"/>
        <w:rPr>
          <w:rFonts w:ascii="Times New Roman" w:hAnsi="Times New Roman"/>
          <w:b/>
          <w:sz w:val="24"/>
          <w:szCs w:val="24"/>
        </w:rPr>
      </w:pPr>
      <w:proofErr w:type="gramStart"/>
      <w:r w:rsidRPr="00B805A9">
        <w:rPr>
          <w:rFonts w:ascii="Times New Roman" w:hAnsi="Times New Roman"/>
          <w:b/>
          <w:sz w:val="24"/>
          <w:szCs w:val="24"/>
        </w:rPr>
        <w:t>П</w:t>
      </w:r>
      <w:proofErr w:type="gramEnd"/>
      <w:r w:rsidRPr="00B805A9">
        <w:rPr>
          <w:rFonts w:ascii="Times New Roman" w:hAnsi="Times New Roman"/>
          <w:b/>
          <w:sz w:val="24"/>
          <w:szCs w:val="24"/>
        </w:rPr>
        <w:t xml:space="preserve"> О Р Я Д О К </w:t>
      </w:r>
    </w:p>
    <w:p w:rsidR="00B805A9" w:rsidRDefault="00B805A9" w:rsidP="00B805A9">
      <w:pPr>
        <w:widowControl w:val="0"/>
        <w:shd w:val="clear" w:color="auto" w:fill="FFFFFF"/>
        <w:tabs>
          <w:tab w:val="left" w:pos="912"/>
        </w:tabs>
        <w:autoSpaceDE w:val="0"/>
        <w:autoSpaceDN w:val="0"/>
        <w:adjustRightInd w:val="0"/>
        <w:spacing w:after="0" w:line="240" w:lineRule="auto"/>
        <w:ind w:right="40" w:firstLine="709"/>
        <w:jc w:val="center"/>
        <w:rPr>
          <w:rFonts w:ascii="Times New Roman" w:hAnsi="Times New Roman"/>
          <w:sz w:val="24"/>
          <w:szCs w:val="24"/>
        </w:rPr>
      </w:pPr>
      <w:r>
        <w:rPr>
          <w:rFonts w:ascii="Times New Roman" w:hAnsi="Times New Roman"/>
          <w:sz w:val="24"/>
          <w:szCs w:val="24"/>
        </w:rPr>
        <w:t xml:space="preserve">применения к муниципальным служащим дисциплинарных взысканий </w:t>
      </w:r>
    </w:p>
    <w:p w:rsidR="00B805A9" w:rsidRDefault="00B805A9" w:rsidP="00B805A9">
      <w:pPr>
        <w:widowControl w:val="0"/>
        <w:shd w:val="clear" w:color="auto" w:fill="FFFFFF"/>
        <w:tabs>
          <w:tab w:val="left" w:pos="912"/>
        </w:tabs>
        <w:autoSpaceDE w:val="0"/>
        <w:autoSpaceDN w:val="0"/>
        <w:adjustRightInd w:val="0"/>
        <w:spacing w:after="0" w:line="240" w:lineRule="auto"/>
        <w:ind w:right="40" w:firstLine="709"/>
        <w:jc w:val="center"/>
        <w:rPr>
          <w:rFonts w:ascii="Times New Roman" w:hAnsi="Times New Roman"/>
          <w:sz w:val="24"/>
          <w:szCs w:val="24"/>
        </w:rPr>
      </w:pPr>
      <w:r>
        <w:rPr>
          <w:rFonts w:ascii="Times New Roman" w:hAnsi="Times New Roman"/>
          <w:sz w:val="24"/>
          <w:szCs w:val="24"/>
        </w:rPr>
        <w:t>за коррупционные правонарушения.</w:t>
      </w:r>
    </w:p>
    <w:p w:rsidR="00B805A9" w:rsidRDefault="00B805A9" w:rsidP="00B805A9">
      <w:pPr>
        <w:widowControl w:val="0"/>
        <w:shd w:val="clear" w:color="auto" w:fill="FFFFFF"/>
        <w:tabs>
          <w:tab w:val="left" w:pos="912"/>
        </w:tabs>
        <w:autoSpaceDE w:val="0"/>
        <w:autoSpaceDN w:val="0"/>
        <w:adjustRightInd w:val="0"/>
        <w:spacing w:after="0" w:line="240" w:lineRule="auto"/>
        <w:ind w:right="40" w:firstLine="709"/>
        <w:jc w:val="center"/>
        <w:rPr>
          <w:rFonts w:ascii="Times New Roman" w:hAnsi="Times New Roman"/>
          <w:sz w:val="24"/>
          <w:szCs w:val="24"/>
        </w:rPr>
      </w:pPr>
    </w:p>
    <w:p w:rsidR="00B805A9" w:rsidRDefault="00B805A9" w:rsidP="00B805A9">
      <w:pPr>
        <w:pStyle w:val="a6"/>
        <w:widowControl w:val="0"/>
        <w:numPr>
          <w:ilvl w:val="0"/>
          <w:numId w:val="1"/>
        </w:numPr>
        <w:shd w:val="clear" w:color="auto" w:fill="FFFFFF"/>
        <w:tabs>
          <w:tab w:val="left" w:pos="912"/>
        </w:tabs>
        <w:autoSpaceDE w:val="0"/>
        <w:autoSpaceDN w:val="0"/>
        <w:adjustRightInd w:val="0"/>
        <w:spacing w:after="0" w:line="240" w:lineRule="auto"/>
        <w:ind w:right="40"/>
        <w:jc w:val="center"/>
        <w:rPr>
          <w:rFonts w:ascii="Times New Roman" w:hAnsi="Times New Roman"/>
          <w:sz w:val="24"/>
          <w:szCs w:val="24"/>
        </w:rPr>
      </w:pPr>
      <w:r w:rsidRPr="005705DB">
        <w:rPr>
          <w:rFonts w:ascii="Times New Roman" w:hAnsi="Times New Roman"/>
          <w:b/>
          <w:sz w:val="24"/>
          <w:szCs w:val="24"/>
        </w:rPr>
        <w:t>Общие положения</w:t>
      </w:r>
      <w:r>
        <w:rPr>
          <w:rFonts w:ascii="Times New Roman" w:hAnsi="Times New Roman"/>
          <w:sz w:val="24"/>
          <w:szCs w:val="24"/>
        </w:rPr>
        <w:t>.</w:t>
      </w:r>
    </w:p>
    <w:p w:rsidR="005705DB" w:rsidRDefault="005705DB" w:rsidP="005705DB">
      <w:pPr>
        <w:pStyle w:val="a6"/>
        <w:widowControl w:val="0"/>
        <w:shd w:val="clear" w:color="auto" w:fill="FFFFFF"/>
        <w:tabs>
          <w:tab w:val="left" w:pos="912"/>
        </w:tabs>
        <w:autoSpaceDE w:val="0"/>
        <w:autoSpaceDN w:val="0"/>
        <w:adjustRightInd w:val="0"/>
        <w:spacing w:after="0" w:line="240" w:lineRule="auto"/>
        <w:ind w:left="1069" w:right="40"/>
        <w:rPr>
          <w:rFonts w:ascii="Times New Roman" w:hAnsi="Times New Roman"/>
          <w:sz w:val="24"/>
          <w:szCs w:val="24"/>
        </w:rPr>
      </w:pPr>
    </w:p>
    <w:p w:rsidR="00B805A9" w:rsidRDefault="000F2B76" w:rsidP="000F2B76">
      <w:pPr>
        <w:pStyle w:val="a6"/>
        <w:widowControl w:val="0"/>
        <w:numPr>
          <w:ilvl w:val="1"/>
          <w:numId w:val="1"/>
        </w:numPr>
        <w:shd w:val="clear" w:color="auto" w:fill="FFFFFF"/>
        <w:tabs>
          <w:tab w:val="left" w:pos="0"/>
        </w:tabs>
        <w:autoSpaceDE w:val="0"/>
        <w:autoSpaceDN w:val="0"/>
        <w:adjustRightInd w:val="0"/>
        <w:spacing w:after="0" w:line="240" w:lineRule="auto"/>
        <w:ind w:left="0" w:right="40" w:firstLine="709"/>
        <w:rPr>
          <w:rFonts w:ascii="Times New Roman" w:hAnsi="Times New Roman"/>
          <w:sz w:val="24"/>
          <w:szCs w:val="24"/>
        </w:rPr>
      </w:pPr>
      <w:proofErr w:type="gramStart"/>
      <w:r>
        <w:rPr>
          <w:rFonts w:ascii="Times New Roman" w:hAnsi="Times New Roman"/>
          <w:sz w:val="24"/>
          <w:szCs w:val="24"/>
        </w:rPr>
        <w:t>Настоящий порядок применения к муниципальным служащим дисциплинарных взысканий за коррупционные правонарушения (далее – Порядок) разработан в соответствии со статьями 192-194 Трудового кодекса Российской Федерации, статьями 27 и 27.1 Федерального закона от 02 марта 2007 года № 25-ФЗ «О муниципальной службе в Российской Федерации», статями 13 и 15 Федерального закона от 25 декабря 2008 года № 273-ФЗ «О противодействии коррупции».</w:t>
      </w:r>
      <w:proofErr w:type="gramEnd"/>
    </w:p>
    <w:p w:rsidR="000F2B76" w:rsidRDefault="000F2B76" w:rsidP="00AE0845">
      <w:pPr>
        <w:pStyle w:val="a6"/>
        <w:widowControl w:val="0"/>
        <w:numPr>
          <w:ilvl w:val="1"/>
          <w:numId w:val="1"/>
        </w:numPr>
        <w:shd w:val="clear" w:color="auto" w:fill="FFFFFF"/>
        <w:tabs>
          <w:tab w:val="left" w:pos="0"/>
        </w:tabs>
        <w:autoSpaceDE w:val="0"/>
        <w:autoSpaceDN w:val="0"/>
        <w:adjustRightInd w:val="0"/>
        <w:spacing w:after="0" w:line="240" w:lineRule="auto"/>
        <w:ind w:left="0" w:right="40" w:firstLine="709"/>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Настоящий Порядок, в целях повышения ответственности муниципальных служащих за коррупционное правонарушение (несоблюдение ограничений и запретов, связанных с предоставлением сведений о доходах, расходах, об имуществе и обязательствах имущественного характера, требований о предотвращении или урегулировании конфликта интересов и неисполнение обязанностей, установленных в целях противодействия коррупции) определяет</w:t>
      </w:r>
      <w:r w:rsidR="00AE0845">
        <w:rPr>
          <w:rFonts w:ascii="Times New Roman" w:hAnsi="Times New Roman"/>
          <w:sz w:val="24"/>
          <w:szCs w:val="24"/>
        </w:rPr>
        <w:t xml:space="preserve"> виды дисциплинарных взысканий муниципальных служащих за коррупционные правонарушения и правила их применения.</w:t>
      </w:r>
      <w:proofErr w:type="gramEnd"/>
    </w:p>
    <w:p w:rsidR="00AE0845" w:rsidRDefault="00AE0845" w:rsidP="00AE0845">
      <w:pPr>
        <w:widowControl w:val="0"/>
        <w:shd w:val="clear" w:color="auto" w:fill="FFFFFF"/>
        <w:tabs>
          <w:tab w:val="left" w:pos="0"/>
        </w:tabs>
        <w:autoSpaceDE w:val="0"/>
        <w:autoSpaceDN w:val="0"/>
        <w:adjustRightInd w:val="0"/>
        <w:spacing w:after="0" w:line="240" w:lineRule="auto"/>
        <w:ind w:right="40"/>
        <w:jc w:val="center"/>
        <w:rPr>
          <w:rFonts w:ascii="Times New Roman" w:hAnsi="Times New Roman"/>
          <w:sz w:val="24"/>
          <w:szCs w:val="24"/>
        </w:rPr>
      </w:pPr>
    </w:p>
    <w:p w:rsidR="00AE0845" w:rsidRPr="005705DB" w:rsidRDefault="00AE0845" w:rsidP="0071186D">
      <w:pPr>
        <w:pStyle w:val="30"/>
        <w:numPr>
          <w:ilvl w:val="0"/>
          <w:numId w:val="2"/>
        </w:numPr>
        <w:shd w:val="clear" w:color="auto" w:fill="auto"/>
        <w:tabs>
          <w:tab w:val="left" w:pos="0"/>
        </w:tabs>
        <w:spacing w:before="0" w:after="0" w:line="240" w:lineRule="auto"/>
        <w:ind w:firstLine="0"/>
        <w:rPr>
          <w:rFonts w:ascii="Times New Roman" w:hAnsi="Times New Roman" w:cs="Times New Roman"/>
          <w:sz w:val="24"/>
          <w:szCs w:val="24"/>
        </w:rPr>
      </w:pPr>
      <w:r w:rsidRPr="005705DB">
        <w:rPr>
          <w:rFonts w:ascii="Times New Roman" w:hAnsi="Times New Roman" w:cs="Times New Roman"/>
          <w:sz w:val="24"/>
          <w:szCs w:val="24"/>
        </w:rPr>
        <w:t>Виды дисциплинарных взысканий</w:t>
      </w:r>
    </w:p>
    <w:p w:rsidR="00AE0845" w:rsidRPr="005705DB" w:rsidRDefault="00AE0845" w:rsidP="0071186D">
      <w:pPr>
        <w:pStyle w:val="30"/>
        <w:shd w:val="clear" w:color="auto" w:fill="auto"/>
        <w:tabs>
          <w:tab w:val="left" w:pos="0"/>
        </w:tabs>
        <w:spacing w:before="0" w:after="0" w:line="240" w:lineRule="auto"/>
        <w:ind w:firstLine="0"/>
        <w:rPr>
          <w:rFonts w:ascii="Times New Roman" w:hAnsi="Times New Roman" w:cs="Times New Roman"/>
          <w:sz w:val="24"/>
          <w:szCs w:val="24"/>
        </w:rPr>
      </w:pPr>
      <w:r w:rsidRPr="005705DB">
        <w:rPr>
          <w:rFonts w:ascii="Times New Roman" w:hAnsi="Times New Roman" w:cs="Times New Roman"/>
          <w:sz w:val="24"/>
          <w:szCs w:val="24"/>
        </w:rPr>
        <w:t xml:space="preserve">    </w:t>
      </w:r>
      <w:r w:rsidRPr="005705DB">
        <w:rPr>
          <w:rFonts w:ascii="Times New Roman" w:hAnsi="Times New Roman" w:cs="Times New Roman"/>
          <w:sz w:val="24"/>
          <w:szCs w:val="24"/>
        </w:rPr>
        <w:tab/>
        <w:t>за коррупционные правонарушения</w:t>
      </w:r>
    </w:p>
    <w:p w:rsidR="005705DB" w:rsidRPr="00AE0845" w:rsidRDefault="005705DB" w:rsidP="0071186D">
      <w:pPr>
        <w:pStyle w:val="30"/>
        <w:shd w:val="clear" w:color="auto" w:fill="auto"/>
        <w:tabs>
          <w:tab w:val="left" w:pos="0"/>
        </w:tabs>
        <w:spacing w:before="0" w:after="0" w:line="240" w:lineRule="auto"/>
        <w:ind w:firstLine="0"/>
        <w:rPr>
          <w:rFonts w:ascii="Times New Roman" w:hAnsi="Times New Roman" w:cs="Times New Roman"/>
          <w:b w:val="0"/>
          <w:sz w:val="24"/>
          <w:szCs w:val="24"/>
        </w:rPr>
      </w:pPr>
    </w:p>
    <w:p w:rsidR="00AE0845" w:rsidRPr="00AE0845" w:rsidRDefault="00AE0845" w:rsidP="00AE0845">
      <w:pPr>
        <w:pStyle w:val="20"/>
        <w:numPr>
          <w:ilvl w:val="1"/>
          <w:numId w:val="2"/>
        </w:numPr>
        <w:shd w:val="clear" w:color="auto" w:fill="auto"/>
        <w:tabs>
          <w:tab w:val="left" w:pos="557"/>
        </w:tabs>
        <w:spacing w:after="0" w:line="240" w:lineRule="auto"/>
        <w:ind w:firstLine="709"/>
        <w:jc w:val="both"/>
        <w:rPr>
          <w:rFonts w:ascii="Times New Roman" w:hAnsi="Times New Roman" w:cs="Times New Roman"/>
          <w:sz w:val="24"/>
          <w:szCs w:val="24"/>
        </w:rPr>
      </w:pPr>
      <w:proofErr w:type="gramStart"/>
      <w:r w:rsidRPr="00AE0845">
        <w:rPr>
          <w:rFonts w:ascii="Times New Roman" w:hAnsi="Times New Roman" w:cs="Times New Roman"/>
          <w:sz w:val="24"/>
          <w:szCs w:val="24"/>
        </w:rPr>
        <w:t>За несоблюдение муниципальным служащим ограничений и запретов, связанных с предоставлением сведений о доходах, расходах, об имуществе и обязательствах имущественного характера,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от 02 марта 2007 года № 25-ФЗ "О муниципальной службе в Российской Федерации", от 25 декабря 2008 года № 273-ФЗ "О противодействии коррупции", налагаются</w:t>
      </w:r>
      <w:proofErr w:type="gramEnd"/>
      <w:r w:rsidRPr="00AE0845">
        <w:rPr>
          <w:rFonts w:ascii="Times New Roman" w:hAnsi="Times New Roman" w:cs="Times New Roman"/>
          <w:sz w:val="24"/>
          <w:szCs w:val="24"/>
        </w:rPr>
        <w:t xml:space="preserve"> следующие взыскания:</w:t>
      </w:r>
    </w:p>
    <w:p w:rsidR="00AE0845" w:rsidRPr="00AE0845" w:rsidRDefault="00AE0845" w:rsidP="00224D5C">
      <w:pPr>
        <w:pStyle w:val="20"/>
        <w:numPr>
          <w:ilvl w:val="0"/>
          <w:numId w:val="3"/>
        </w:numPr>
        <w:shd w:val="clear" w:color="auto" w:fill="auto"/>
        <w:tabs>
          <w:tab w:val="left" w:pos="308"/>
        </w:tabs>
        <w:spacing w:after="0" w:line="240" w:lineRule="auto"/>
        <w:ind w:firstLine="709"/>
        <w:jc w:val="both"/>
        <w:rPr>
          <w:rFonts w:ascii="Times New Roman" w:hAnsi="Times New Roman" w:cs="Times New Roman"/>
          <w:sz w:val="24"/>
          <w:szCs w:val="24"/>
        </w:rPr>
      </w:pPr>
      <w:r w:rsidRPr="00AE0845">
        <w:rPr>
          <w:rFonts w:ascii="Times New Roman" w:hAnsi="Times New Roman" w:cs="Times New Roman"/>
          <w:sz w:val="24"/>
          <w:szCs w:val="24"/>
        </w:rPr>
        <w:t>замечание;</w:t>
      </w:r>
    </w:p>
    <w:p w:rsidR="00AE0845" w:rsidRPr="00AE0845" w:rsidRDefault="00AE0845" w:rsidP="00224D5C">
      <w:pPr>
        <w:pStyle w:val="20"/>
        <w:numPr>
          <w:ilvl w:val="0"/>
          <w:numId w:val="3"/>
        </w:numPr>
        <w:shd w:val="clear" w:color="auto" w:fill="auto"/>
        <w:tabs>
          <w:tab w:val="left" w:pos="346"/>
        </w:tabs>
        <w:spacing w:after="0" w:line="240" w:lineRule="auto"/>
        <w:ind w:firstLine="709"/>
        <w:jc w:val="both"/>
        <w:rPr>
          <w:rFonts w:ascii="Times New Roman" w:hAnsi="Times New Roman" w:cs="Times New Roman"/>
          <w:sz w:val="24"/>
          <w:szCs w:val="24"/>
        </w:rPr>
      </w:pPr>
      <w:r w:rsidRPr="00AE0845">
        <w:rPr>
          <w:rFonts w:ascii="Times New Roman" w:hAnsi="Times New Roman" w:cs="Times New Roman"/>
          <w:sz w:val="24"/>
          <w:szCs w:val="24"/>
        </w:rPr>
        <w:t>выговор;</w:t>
      </w:r>
    </w:p>
    <w:p w:rsidR="00AE0845" w:rsidRPr="00AE0845" w:rsidRDefault="00AE0845" w:rsidP="00224D5C">
      <w:pPr>
        <w:pStyle w:val="20"/>
        <w:numPr>
          <w:ilvl w:val="0"/>
          <w:numId w:val="3"/>
        </w:numPr>
        <w:shd w:val="clear" w:color="auto" w:fill="auto"/>
        <w:tabs>
          <w:tab w:val="left" w:pos="0"/>
        </w:tabs>
        <w:spacing w:after="0" w:line="240" w:lineRule="auto"/>
        <w:ind w:right="180" w:firstLine="709"/>
        <w:jc w:val="both"/>
        <w:rPr>
          <w:rFonts w:ascii="Times New Roman" w:hAnsi="Times New Roman" w:cs="Times New Roman"/>
          <w:sz w:val="24"/>
          <w:szCs w:val="24"/>
        </w:rPr>
      </w:pPr>
      <w:r w:rsidRPr="00AE0845">
        <w:rPr>
          <w:rFonts w:ascii="Times New Roman" w:hAnsi="Times New Roman" w:cs="Times New Roman"/>
          <w:sz w:val="24"/>
          <w:szCs w:val="24"/>
        </w:rPr>
        <w:t>увольнение с муниципальной службы по соответствующим основаниям, в том числе в связи с утратой доверия.</w:t>
      </w:r>
    </w:p>
    <w:p w:rsidR="00AE0845" w:rsidRDefault="00AE0845" w:rsidP="00AA7F70">
      <w:pPr>
        <w:pStyle w:val="20"/>
        <w:numPr>
          <w:ilvl w:val="1"/>
          <w:numId w:val="2"/>
        </w:numPr>
        <w:shd w:val="clear" w:color="auto" w:fill="auto"/>
        <w:tabs>
          <w:tab w:val="left" w:pos="-142"/>
          <w:tab w:val="left" w:pos="0"/>
        </w:tabs>
        <w:spacing w:after="0" w:line="240" w:lineRule="auto"/>
        <w:ind w:firstLine="709"/>
        <w:jc w:val="both"/>
        <w:rPr>
          <w:rFonts w:ascii="Times New Roman" w:hAnsi="Times New Roman" w:cs="Times New Roman"/>
          <w:sz w:val="24"/>
          <w:szCs w:val="24"/>
        </w:rPr>
      </w:pPr>
      <w:r w:rsidRPr="00AE0845">
        <w:rPr>
          <w:rFonts w:ascii="Times New Roman" w:hAnsi="Times New Roman" w:cs="Times New Roman"/>
          <w:sz w:val="24"/>
          <w:szCs w:val="24"/>
        </w:rPr>
        <w:t>Муниципальный служащий, допустивший</w:t>
      </w:r>
      <w:r>
        <w:rPr>
          <w:rFonts w:ascii="Times New Roman" w:hAnsi="Times New Roman" w:cs="Times New Roman"/>
          <w:sz w:val="24"/>
          <w:szCs w:val="24"/>
        </w:rPr>
        <w:t xml:space="preserve"> </w:t>
      </w:r>
      <w:r w:rsidRPr="00AE0845">
        <w:rPr>
          <w:rFonts w:ascii="Times New Roman" w:hAnsi="Times New Roman" w:cs="Times New Roman"/>
          <w:sz w:val="24"/>
          <w:szCs w:val="24"/>
        </w:rPr>
        <w:t>коррупционное правон</w:t>
      </w:r>
      <w:r w:rsidR="006361D3">
        <w:rPr>
          <w:rFonts w:ascii="Times New Roman" w:hAnsi="Times New Roman" w:cs="Times New Roman"/>
          <w:sz w:val="24"/>
          <w:szCs w:val="24"/>
        </w:rPr>
        <w:t>арушение, может быть временно (н</w:t>
      </w:r>
      <w:r w:rsidRPr="00AE0845">
        <w:rPr>
          <w:rFonts w:ascii="Times New Roman" w:hAnsi="Times New Roman" w:cs="Times New Roman"/>
          <w:sz w:val="24"/>
          <w:szCs w:val="24"/>
        </w:rPr>
        <w:t>о не более чем на один месяц) до решения вопроса о его дисциплинарной ответственности отстранен представителем нанимателя (работодателем)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w:t>
      </w:r>
      <w:r w:rsidR="00AA7F70">
        <w:rPr>
          <w:rFonts w:ascii="Times New Roman" w:hAnsi="Times New Roman" w:cs="Times New Roman"/>
          <w:sz w:val="24"/>
          <w:szCs w:val="24"/>
        </w:rPr>
        <w:t xml:space="preserve"> производится соответственно распоряжением представителя нанимателя (работодателя).</w:t>
      </w:r>
    </w:p>
    <w:p w:rsidR="00AA7F70" w:rsidRDefault="00AA7F70" w:rsidP="00AA7F70">
      <w:pPr>
        <w:pStyle w:val="20"/>
        <w:numPr>
          <w:ilvl w:val="1"/>
          <w:numId w:val="2"/>
        </w:numPr>
        <w:shd w:val="clear" w:color="auto" w:fill="auto"/>
        <w:tabs>
          <w:tab w:val="left" w:pos="-142"/>
          <w:tab w:val="left" w:pos="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Основаниями для расторжения трудового договора с муниципальным служащим являются следующие коррупционные правонарушения:</w:t>
      </w:r>
    </w:p>
    <w:p w:rsidR="00AA7F70" w:rsidRDefault="00AA7F70" w:rsidP="00AA7F70">
      <w:pPr>
        <w:pStyle w:val="20"/>
        <w:numPr>
          <w:ilvl w:val="0"/>
          <w:numId w:val="4"/>
        </w:numPr>
        <w:shd w:val="clear" w:color="auto" w:fill="auto"/>
        <w:tabs>
          <w:tab w:val="left" w:pos="-142"/>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несоблюдение ограничений, связанных с муниципальной службой (статья 13 Федерального закона от 02 марта 2007 года № 25-ФЗ «О муниципальной службе в Российской Федерации»);</w:t>
      </w:r>
    </w:p>
    <w:p w:rsidR="00AA7F70" w:rsidRDefault="00AA7F70" w:rsidP="00AA7F70">
      <w:pPr>
        <w:pStyle w:val="20"/>
        <w:numPr>
          <w:ilvl w:val="0"/>
          <w:numId w:val="4"/>
        </w:numPr>
        <w:shd w:val="clear" w:color="auto" w:fill="auto"/>
        <w:tabs>
          <w:tab w:val="left" w:pos="-142"/>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несоблюдение запретов, связанных с муниципальной службой (статья 13 Федерального закона от 02 марта 2007 года № 25-ФЗ «О муниципальной службе </w:t>
      </w:r>
      <w:r>
        <w:rPr>
          <w:rFonts w:ascii="Times New Roman" w:hAnsi="Times New Roman" w:cs="Times New Roman"/>
          <w:sz w:val="24"/>
          <w:szCs w:val="24"/>
        </w:rPr>
        <w:lastRenderedPageBreak/>
        <w:t>в Российской Федерации»);</w:t>
      </w:r>
    </w:p>
    <w:p w:rsidR="00AA7F70" w:rsidRDefault="00AA7F70" w:rsidP="00AA7F70">
      <w:pPr>
        <w:pStyle w:val="20"/>
        <w:numPr>
          <w:ilvl w:val="0"/>
          <w:numId w:val="4"/>
        </w:numPr>
        <w:shd w:val="clear" w:color="auto" w:fill="auto"/>
        <w:tabs>
          <w:tab w:val="left" w:pos="-142"/>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непринятие муниципальным служащим, являющимся стороной конфликта интересов, мер по предотвращению или урегулированию конфликта интересов (часть 2.3. статьи 14.1 Федерального закона от 02 марта 2007 года № 25-ФЗ «О муниципальной службе в Российской Федерации»);</w:t>
      </w:r>
    </w:p>
    <w:p w:rsidR="00AA7F70" w:rsidRDefault="00AA7F70" w:rsidP="00AA7F70">
      <w:pPr>
        <w:pStyle w:val="20"/>
        <w:numPr>
          <w:ilvl w:val="0"/>
          <w:numId w:val="4"/>
        </w:numPr>
        <w:shd w:val="clear" w:color="auto" w:fill="auto"/>
        <w:tabs>
          <w:tab w:val="left" w:pos="-142"/>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часть 3.1. статьи 14.1 Федерального закона от 02 марта 2007 года № 25-ФЗ «О муниципальной службе в Российской Федерации»)</w:t>
      </w:r>
      <w:r w:rsidR="00C1412B">
        <w:rPr>
          <w:rFonts w:ascii="Times New Roman" w:hAnsi="Times New Roman" w:cs="Times New Roman"/>
          <w:sz w:val="24"/>
          <w:szCs w:val="24"/>
        </w:rPr>
        <w:t>;</w:t>
      </w:r>
    </w:p>
    <w:p w:rsidR="00C1412B" w:rsidRDefault="00C1412B" w:rsidP="00AA7F70">
      <w:pPr>
        <w:pStyle w:val="20"/>
        <w:numPr>
          <w:ilvl w:val="0"/>
          <w:numId w:val="4"/>
        </w:numPr>
        <w:shd w:val="clear" w:color="auto" w:fill="auto"/>
        <w:tabs>
          <w:tab w:val="left" w:pos="-142"/>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непредставление муниципальным служащим сведений о своих доходах, расходах, об имуществе и обязательствах имущественного характера, а также о доходах и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часть 5 статьи 15 Федерального закона от 02 марта 2007 года № 25-ФЗ «О муниципальной службе в Российской Федерации»)</w:t>
      </w:r>
      <w:r w:rsidR="00F85184">
        <w:rPr>
          <w:rFonts w:ascii="Times New Roman" w:hAnsi="Times New Roman" w:cs="Times New Roman"/>
          <w:sz w:val="24"/>
          <w:szCs w:val="24"/>
        </w:rPr>
        <w:t>.</w:t>
      </w:r>
    </w:p>
    <w:p w:rsidR="00F85184" w:rsidRDefault="00F85184" w:rsidP="00F85184">
      <w:pPr>
        <w:pStyle w:val="20"/>
        <w:numPr>
          <w:ilvl w:val="1"/>
          <w:numId w:val="2"/>
        </w:numPr>
        <w:shd w:val="clear" w:color="auto" w:fill="auto"/>
        <w:tabs>
          <w:tab w:val="left" w:pos="-142"/>
          <w:tab w:val="left" w:pos="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случаях совершения правонарушений, установленных статьями 14.1 и 15 Федерального закона от 02 марта 2007 года № 25-ФЗ «О муниципальной службе в Российской Федерации», муниципальный служащий подлежит увольнению с муниципальной службы в связи с утратой доверия.</w:t>
      </w:r>
    </w:p>
    <w:p w:rsidR="00F85184" w:rsidRDefault="00F85184" w:rsidP="00F85184">
      <w:pPr>
        <w:pStyle w:val="20"/>
        <w:shd w:val="clear" w:color="auto" w:fill="auto"/>
        <w:tabs>
          <w:tab w:val="left" w:pos="-142"/>
          <w:tab w:val="left" w:pos="0"/>
        </w:tabs>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Сведения о применении к муниципальному служащему взыскания в виде «увольнения в связи с утратой доверия», включаются уполномоченным должностным лицом, ответственным за включение сведений о применении к муниципальному служащему взыскания в виде «увольнения в связи с утратой доверия»</w:t>
      </w:r>
      <w:r w:rsidR="00823A3A">
        <w:rPr>
          <w:rFonts w:ascii="Times New Roman" w:hAnsi="Times New Roman" w:cs="Times New Roman"/>
          <w:sz w:val="24"/>
          <w:szCs w:val="24"/>
        </w:rPr>
        <w:t xml:space="preserve"> в реестр, а также для исключения из реестра в соответствующий реестр лиц, уволенных в связи с утратой доверия, предусмотренный статьей 15 Федерального закона</w:t>
      </w:r>
      <w:proofErr w:type="gramEnd"/>
      <w:r w:rsidR="00823A3A">
        <w:rPr>
          <w:rFonts w:ascii="Times New Roman" w:hAnsi="Times New Roman" w:cs="Times New Roman"/>
          <w:sz w:val="24"/>
          <w:szCs w:val="24"/>
        </w:rPr>
        <w:t xml:space="preserve"> от 25 декабря 2008 года № 273-ФЗ «О противодействии коррупции».</w:t>
      </w:r>
    </w:p>
    <w:p w:rsidR="005705DB" w:rsidRDefault="005705DB" w:rsidP="00F85184">
      <w:pPr>
        <w:pStyle w:val="20"/>
        <w:shd w:val="clear" w:color="auto" w:fill="auto"/>
        <w:tabs>
          <w:tab w:val="left" w:pos="-142"/>
          <w:tab w:val="left" w:pos="0"/>
        </w:tabs>
        <w:spacing w:after="0" w:line="240" w:lineRule="auto"/>
        <w:ind w:firstLine="709"/>
        <w:jc w:val="both"/>
        <w:rPr>
          <w:rFonts w:ascii="Times New Roman" w:hAnsi="Times New Roman" w:cs="Times New Roman"/>
          <w:sz w:val="24"/>
          <w:szCs w:val="24"/>
        </w:rPr>
      </w:pPr>
    </w:p>
    <w:p w:rsidR="005705DB" w:rsidRPr="00D7364A" w:rsidRDefault="005705DB" w:rsidP="005705DB">
      <w:pPr>
        <w:pStyle w:val="20"/>
        <w:numPr>
          <w:ilvl w:val="0"/>
          <w:numId w:val="2"/>
        </w:numPr>
        <w:shd w:val="clear" w:color="auto" w:fill="auto"/>
        <w:tabs>
          <w:tab w:val="left" w:pos="-142"/>
          <w:tab w:val="left" w:pos="0"/>
        </w:tabs>
        <w:spacing w:after="0" w:line="240" w:lineRule="auto"/>
        <w:jc w:val="center"/>
        <w:rPr>
          <w:rFonts w:ascii="Times New Roman" w:hAnsi="Times New Roman" w:cs="Times New Roman"/>
          <w:b/>
          <w:sz w:val="24"/>
          <w:szCs w:val="24"/>
        </w:rPr>
      </w:pPr>
      <w:r w:rsidRPr="00D7364A">
        <w:rPr>
          <w:rFonts w:ascii="Times New Roman" w:hAnsi="Times New Roman" w:cs="Times New Roman"/>
          <w:b/>
          <w:sz w:val="24"/>
          <w:szCs w:val="24"/>
        </w:rPr>
        <w:t xml:space="preserve">Порядок и сроки применения дисциплинарного взыскания </w:t>
      </w:r>
    </w:p>
    <w:p w:rsidR="005705DB" w:rsidRPr="00AE0845" w:rsidRDefault="005705DB" w:rsidP="005705DB">
      <w:pPr>
        <w:pStyle w:val="20"/>
        <w:shd w:val="clear" w:color="auto" w:fill="auto"/>
        <w:tabs>
          <w:tab w:val="left" w:pos="-142"/>
          <w:tab w:val="left" w:pos="0"/>
        </w:tabs>
        <w:spacing w:after="0" w:line="240" w:lineRule="auto"/>
        <w:jc w:val="center"/>
        <w:rPr>
          <w:rFonts w:ascii="Times New Roman" w:hAnsi="Times New Roman" w:cs="Times New Roman"/>
          <w:sz w:val="24"/>
          <w:szCs w:val="24"/>
        </w:rPr>
      </w:pPr>
      <w:r w:rsidRPr="00D7364A">
        <w:rPr>
          <w:rFonts w:ascii="Times New Roman" w:hAnsi="Times New Roman" w:cs="Times New Roman"/>
          <w:b/>
          <w:sz w:val="24"/>
          <w:szCs w:val="24"/>
        </w:rPr>
        <w:t>за коррупционное правонарушение</w:t>
      </w:r>
      <w:r>
        <w:rPr>
          <w:rFonts w:ascii="Times New Roman" w:hAnsi="Times New Roman" w:cs="Times New Roman"/>
          <w:sz w:val="24"/>
          <w:szCs w:val="24"/>
        </w:rPr>
        <w:t>.</w:t>
      </w:r>
    </w:p>
    <w:p w:rsidR="00AE0845" w:rsidRDefault="00D7364A" w:rsidP="00D7364A">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Порядок применения и снятия дисциплинарных взысканий за коррупционные правонарушения определяется трудовым законодательством.</w:t>
      </w:r>
    </w:p>
    <w:p w:rsidR="00AA122E" w:rsidRDefault="00AA122E" w:rsidP="00D7364A">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Взыскания, предусмотренные пунктом 2.1. настоящего порядка применяются представителем нанимателя (работодателем) на основании:</w:t>
      </w:r>
    </w:p>
    <w:p w:rsidR="00AA122E" w:rsidRDefault="00AA122E" w:rsidP="00AA122E">
      <w:pPr>
        <w:pStyle w:val="a6"/>
        <w:widowControl w:val="0"/>
        <w:numPr>
          <w:ilvl w:val="0"/>
          <w:numId w:val="5"/>
        </w:numPr>
        <w:shd w:val="clear" w:color="auto" w:fill="FFFFFF"/>
        <w:tabs>
          <w:tab w:val="left" w:pos="0"/>
        </w:tabs>
        <w:autoSpaceDE w:val="0"/>
        <w:autoSpaceDN w:val="0"/>
        <w:adjustRightInd w:val="0"/>
        <w:spacing w:after="0" w:line="240" w:lineRule="auto"/>
        <w:ind w:right="40"/>
        <w:jc w:val="both"/>
        <w:rPr>
          <w:rFonts w:ascii="Times New Roman" w:hAnsi="Times New Roman"/>
          <w:sz w:val="24"/>
          <w:szCs w:val="24"/>
        </w:rPr>
      </w:pPr>
      <w:r>
        <w:rPr>
          <w:rFonts w:ascii="Times New Roman" w:hAnsi="Times New Roman"/>
          <w:sz w:val="24"/>
          <w:szCs w:val="24"/>
        </w:rPr>
        <w:t>доклада о результатах проверки, проведенной кадровой службой муниципального органа (специалиста, ответственного за ведение кадровой работы);</w:t>
      </w:r>
    </w:p>
    <w:p w:rsidR="00AA122E" w:rsidRDefault="00AA122E" w:rsidP="00AA122E">
      <w:pPr>
        <w:pStyle w:val="a6"/>
        <w:widowControl w:val="0"/>
        <w:numPr>
          <w:ilvl w:val="0"/>
          <w:numId w:val="5"/>
        </w:numPr>
        <w:shd w:val="clear" w:color="auto" w:fill="FFFFFF"/>
        <w:tabs>
          <w:tab w:val="left" w:pos="0"/>
        </w:tabs>
        <w:autoSpaceDE w:val="0"/>
        <w:autoSpaceDN w:val="0"/>
        <w:adjustRightInd w:val="0"/>
        <w:spacing w:after="0" w:line="240" w:lineRule="auto"/>
        <w:ind w:right="40"/>
        <w:jc w:val="both"/>
        <w:rPr>
          <w:rFonts w:ascii="Times New Roman" w:hAnsi="Times New Roman"/>
          <w:sz w:val="24"/>
          <w:szCs w:val="24"/>
        </w:rPr>
      </w:pPr>
      <w:r>
        <w:rPr>
          <w:rFonts w:ascii="Times New Roman" w:hAnsi="Times New Roman"/>
          <w:sz w:val="24"/>
          <w:szCs w:val="24"/>
        </w:rPr>
        <w:t>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AA122E" w:rsidRDefault="00AA122E" w:rsidP="00AA122E">
      <w:pPr>
        <w:pStyle w:val="a6"/>
        <w:widowControl w:val="0"/>
        <w:numPr>
          <w:ilvl w:val="0"/>
          <w:numId w:val="5"/>
        </w:numPr>
        <w:shd w:val="clear" w:color="auto" w:fill="FFFFFF"/>
        <w:tabs>
          <w:tab w:val="left" w:pos="0"/>
        </w:tabs>
        <w:autoSpaceDE w:val="0"/>
        <w:autoSpaceDN w:val="0"/>
        <w:adjustRightInd w:val="0"/>
        <w:spacing w:after="0" w:line="240" w:lineRule="auto"/>
        <w:ind w:right="40"/>
        <w:jc w:val="both"/>
        <w:rPr>
          <w:rFonts w:ascii="Times New Roman" w:hAnsi="Times New Roman"/>
          <w:sz w:val="24"/>
          <w:szCs w:val="24"/>
        </w:rPr>
      </w:pPr>
      <w:r>
        <w:rPr>
          <w:rFonts w:ascii="Times New Roman" w:hAnsi="Times New Roman"/>
          <w:sz w:val="24"/>
          <w:szCs w:val="24"/>
        </w:rPr>
        <w:t>объяснений муниципального служащего;</w:t>
      </w:r>
    </w:p>
    <w:p w:rsidR="00AA122E" w:rsidRDefault="00AA122E" w:rsidP="00AA122E">
      <w:pPr>
        <w:pStyle w:val="a6"/>
        <w:widowControl w:val="0"/>
        <w:numPr>
          <w:ilvl w:val="0"/>
          <w:numId w:val="5"/>
        </w:numPr>
        <w:shd w:val="clear" w:color="auto" w:fill="FFFFFF"/>
        <w:tabs>
          <w:tab w:val="left" w:pos="0"/>
        </w:tabs>
        <w:autoSpaceDE w:val="0"/>
        <w:autoSpaceDN w:val="0"/>
        <w:adjustRightInd w:val="0"/>
        <w:spacing w:after="0" w:line="240" w:lineRule="auto"/>
        <w:ind w:right="40"/>
        <w:jc w:val="both"/>
        <w:rPr>
          <w:rFonts w:ascii="Times New Roman" w:hAnsi="Times New Roman"/>
          <w:sz w:val="24"/>
          <w:szCs w:val="24"/>
        </w:rPr>
      </w:pPr>
      <w:r>
        <w:rPr>
          <w:rFonts w:ascii="Times New Roman" w:hAnsi="Times New Roman"/>
          <w:sz w:val="24"/>
          <w:szCs w:val="24"/>
        </w:rPr>
        <w:t xml:space="preserve">доклада кадровой службы (специалиста, ответственного за ведение кадровой работы) о совершении коррупционного правонарушения, в котором излагаются фактические обстоятельства его совершения, и письменного </w:t>
      </w:r>
      <w:r w:rsidR="00C86252">
        <w:rPr>
          <w:rFonts w:ascii="Times New Roman" w:hAnsi="Times New Roman"/>
          <w:sz w:val="24"/>
          <w:szCs w:val="24"/>
        </w:rPr>
        <w:t>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C86252" w:rsidRDefault="00C86252" w:rsidP="00AA122E">
      <w:pPr>
        <w:pStyle w:val="a6"/>
        <w:widowControl w:val="0"/>
        <w:numPr>
          <w:ilvl w:val="0"/>
          <w:numId w:val="5"/>
        </w:numPr>
        <w:shd w:val="clear" w:color="auto" w:fill="FFFFFF"/>
        <w:tabs>
          <w:tab w:val="left" w:pos="0"/>
        </w:tabs>
        <w:autoSpaceDE w:val="0"/>
        <w:autoSpaceDN w:val="0"/>
        <w:adjustRightInd w:val="0"/>
        <w:spacing w:after="0" w:line="240" w:lineRule="auto"/>
        <w:ind w:right="40"/>
        <w:jc w:val="both"/>
        <w:rPr>
          <w:rFonts w:ascii="Times New Roman" w:hAnsi="Times New Roman"/>
          <w:sz w:val="24"/>
          <w:szCs w:val="24"/>
        </w:rPr>
      </w:pPr>
      <w:r>
        <w:rPr>
          <w:rFonts w:ascii="Times New Roman" w:hAnsi="Times New Roman"/>
          <w:sz w:val="24"/>
          <w:szCs w:val="24"/>
        </w:rPr>
        <w:t>иных материалов в соответствии с действующим законодательством.</w:t>
      </w:r>
    </w:p>
    <w:p w:rsidR="00C86252" w:rsidRDefault="00C86252" w:rsidP="00C86252">
      <w:pPr>
        <w:pStyle w:val="a6"/>
        <w:widowControl w:val="0"/>
        <w:numPr>
          <w:ilvl w:val="1"/>
          <w:numId w:val="2"/>
        </w:numPr>
        <w:shd w:val="clear" w:color="auto" w:fill="FFFFFF"/>
        <w:tabs>
          <w:tab w:val="left" w:pos="0"/>
        </w:tabs>
        <w:autoSpaceDE w:val="0"/>
        <w:autoSpaceDN w:val="0"/>
        <w:adjustRightInd w:val="0"/>
        <w:spacing w:after="0" w:line="240" w:lineRule="auto"/>
        <w:ind w:right="40"/>
        <w:jc w:val="both"/>
        <w:rPr>
          <w:rFonts w:ascii="Times New Roman" w:hAnsi="Times New Roman"/>
          <w:sz w:val="24"/>
          <w:szCs w:val="24"/>
        </w:rPr>
      </w:pPr>
      <w:r>
        <w:rPr>
          <w:rFonts w:ascii="Times New Roman" w:hAnsi="Times New Roman"/>
          <w:sz w:val="24"/>
          <w:szCs w:val="24"/>
        </w:rPr>
        <w:lastRenderedPageBreak/>
        <w:t>До применения к муниципальному служащему дисциплинарного взыскания за коррупционное правонарушение представитель нанимателя (работодатель) должен затребовать от муниципального служащего письменное объяснение. Если по истечении двух рабочих дней указанное объяснение муниципальным служащим не представлено, то составляется соответствующий акт.</w:t>
      </w:r>
    </w:p>
    <w:p w:rsidR="006F5719" w:rsidRDefault="006F5719" w:rsidP="006F5719">
      <w:pPr>
        <w:pStyle w:val="a6"/>
        <w:widowControl w:val="0"/>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Акт о непредставлении муниципальным служащим письменного объяснения составляется в течение рабочего дня, следующего за последним днем срока, установленного для представления письменного объяснения.</w:t>
      </w:r>
    </w:p>
    <w:p w:rsidR="006F5719" w:rsidRDefault="006F5719" w:rsidP="006F5719">
      <w:pPr>
        <w:pStyle w:val="a6"/>
        <w:widowControl w:val="0"/>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Непредставление муниципальным служащим объяснений не является препятствием для применения дисциплинарного взыскания за</w:t>
      </w:r>
      <w:r w:rsidR="00800544">
        <w:rPr>
          <w:rFonts w:ascii="Times New Roman" w:hAnsi="Times New Roman"/>
          <w:sz w:val="24"/>
          <w:szCs w:val="24"/>
        </w:rPr>
        <w:t xml:space="preserve"> коррупционное правонарушение.</w:t>
      </w:r>
    </w:p>
    <w:p w:rsidR="00F31BC2" w:rsidRDefault="00F31BC2" w:rsidP="00F31BC2">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proofErr w:type="gramStart"/>
      <w:r>
        <w:rPr>
          <w:rFonts w:ascii="Times New Roman" w:hAnsi="Times New Roman"/>
          <w:sz w:val="24"/>
          <w:szCs w:val="24"/>
        </w:rPr>
        <w:t>При применении дисциплинарного взыскания за коррупционное правонарушение учитывается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w:t>
      </w:r>
      <w:r w:rsidR="00AE4534">
        <w:rPr>
          <w:rFonts w:ascii="Times New Roman" w:hAnsi="Times New Roman"/>
          <w:sz w:val="24"/>
          <w:szCs w:val="24"/>
        </w:rPr>
        <w:t xml:space="preserve">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им своих должностных обязанностей.</w:t>
      </w:r>
      <w:proofErr w:type="gramEnd"/>
    </w:p>
    <w:p w:rsidR="00702093" w:rsidRDefault="00702093" w:rsidP="00F31BC2">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Право выбора конкретной меры дисциплинарного взыскания за коррупционное правонарушение или взысканий, предусмотренных статьями 14.1 и 15 Федерального закона от 02 марта 2007 года № 25-ФЗ «О муниципальной службе в Российской Федерации», принятие решения о неприменении мер дисциплинарного воздействия принадлежит представителю нанимателя (работодателю), решение оформляется распоряжением (далее – распорядительный акт).</w:t>
      </w:r>
    </w:p>
    <w:p w:rsidR="00702093" w:rsidRDefault="00702093" w:rsidP="00F31BC2">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представителем нанимателя (работодателем) принято решение о направлении доклада о результатах проверки в комиссию по</w:t>
      </w:r>
      <w:r w:rsidR="00A33BA0">
        <w:rPr>
          <w:rFonts w:ascii="Times New Roman" w:hAnsi="Times New Roman"/>
          <w:sz w:val="24"/>
          <w:szCs w:val="24"/>
        </w:rPr>
        <w:t xml:space="preserve"> соблюдению требований к служебному поведению и урегулированию конфликта интересов на муниципальной службе (далее – Комиссия). Комиссия рассматривает материалы и принимает решение в порядке и сроки предусмотренные Положением о комиссиях по соблюдению требований к служебному поведению и урегулированию конфликта интересов.</w:t>
      </w:r>
    </w:p>
    <w:p w:rsidR="00A33BA0" w:rsidRDefault="00A33BA0" w:rsidP="00F31BC2">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Дисциплинарное взыскание за коррупционное правонарушение применяется не позднее одного месяца со дня обнаружения</w:t>
      </w:r>
      <w:r w:rsidR="00F11931">
        <w:rPr>
          <w:rFonts w:ascii="Times New Roman" w:hAnsi="Times New Roman"/>
          <w:sz w:val="24"/>
          <w:szCs w:val="24"/>
        </w:rPr>
        <w:t xml:space="preserve">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F11931" w:rsidRDefault="00F11931" w:rsidP="00F11931">
      <w:pPr>
        <w:pStyle w:val="a6"/>
        <w:widowControl w:val="0"/>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proofErr w:type="gramStart"/>
      <w:r>
        <w:rPr>
          <w:rFonts w:ascii="Times New Roman" w:hAnsi="Times New Roman"/>
          <w:sz w:val="24"/>
          <w:szCs w:val="24"/>
        </w:rPr>
        <w:t>Обнаружением проступка является поступление представителю работодателя (работодателю) рекомендации Комиссии в случае, если доклад о результатах проверки направлялся в указанную Комиссию, либо доклада кадровой службы (специалиста, ответственного за ведение кадровой работы),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w:t>
      </w:r>
      <w:proofErr w:type="gramEnd"/>
    </w:p>
    <w:p w:rsidR="00F11931" w:rsidRDefault="00F11931" w:rsidP="00F11931">
      <w:pPr>
        <w:pStyle w:val="a6"/>
        <w:widowControl w:val="0"/>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Дисциплинарное взыскание за коррупционное правонарушение не может быть применено позднее трех лет со дня совершения проступка. В указанные сроки не включается время производства по уголовному делу.</w:t>
      </w:r>
    </w:p>
    <w:p w:rsidR="00F11931" w:rsidRDefault="00F11931" w:rsidP="00F11931">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За каждое коррупционное правонарушение может быть применено только одно дисциплинарное взыскание.</w:t>
      </w:r>
    </w:p>
    <w:p w:rsidR="00F11931" w:rsidRDefault="00751662" w:rsidP="00F11931">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В распорядительном акте представителя нанимателя (работодателя) о применении дисциплинарного взыскания к муниципальному служащему, в случае совершения им коррупционного правонарушения в качестве основания применения взыскания, указывается часть 1 или 2 статьи 271 Федерального закона от 02 марта 2007 года № 25-ФЗ «О муниципальной службе в Российской Федерации».</w:t>
      </w:r>
    </w:p>
    <w:p w:rsidR="00751662" w:rsidRDefault="00751662" w:rsidP="00751662">
      <w:pPr>
        <w:pStyle w:val="a6"/>
        <w:widowControl w:val="0"/>
        <w:shd w:val="clear" w:color="auto" w:fill="FFFFFF"/>
        <w:tabs>
          <w:tab w:val="left" w:pos="0"/>
        </w:tabs>
        <w:autoSpaceDE w:val="0"/>
        <w:autoSpaceDN w:val="0"/>
        <w:adjustRightInd w:val="0"/>
        <w:spacing w:after="0" w:line="240" w:lineRule="auto"/>
        <w:ind w:left="0" w:right="40" w:firstLine="709"/>
        <w:jc w:val="both"/>
        <w:rPr>
          <w:rFonts w:ascii="Times New Roman" w:hAnsi="Times New Roman"/>
          <w:sz w:val="24"/>
          <w:szCs w:val="24"/>
        </w:rPr>
      </w:pPr>
      <w:r>
        <w:rPr>
          <w:rFonts w:ascii="Times New Roman" w:hAnsi="Times New Roman"/>
          <w:sz w:val="24"/>
          <w:szCs w:val="24"/>
        </w:rPr>
        <w:lastRenderedPageBreak/>
        <w:t xml:space="preserve">Распорядительный акт должен содержать указание на коррупционное правонарушение и нормативные правовые акты, которые им нарушены, с указанием мотивов, объявлен муниципальному служащему под роспись в течение трех рабочих дней со дня его издания, не считая времени отсутствия муниципального служащего на работе. </w:t>
      </w:r>
    </w:p>
    <w:p w:rsidR="00751662" w:rsidRDefault="00751662" w:rsidP="00751662">
      <w:pPr>
        <w:pStyle w:val="a6"/>
        <w:widowControl w:val="0"/>
        <w:shd w:val="clear" w:color="auto" w:fill="FFFFFF"/>
        <w:tabs>
          <w:tab w:val="left" w:pos="0"/>
        </w:tabs>
        <w:autoSpaceDE w:val="0"/>
        <w:autoSpaceDN w:val="0"/>
        <w:adjustRightInd w:val="0"/>
        <w:spacing w:after="0" w:line="240" w:lineRule="auto"/>
        <w:ind w:left="0" w:right="40" w:firstLine="709"/>
        <w:jc w:val="both"/>
        <w:rPr>
          <w:rFonts w:ascii="Times New Roman" w:hAnsi="Times New Roman"/>
          <w:sz w:val="24"/>
          <w:szCs w:val="24"/>
        </w:rPr>
      </w:pPr>
      <w:r>
        <w:rPr>
          <w:rFonts w:ascii="Times New Roman" w:hAnsi="Times New Roman"/>
          <w:sz w:val="24"/>
          <w:szCs w:val="24"/>
        </w:rPr>
        <w:t xml:space="preserve">Если муниципальный служащий отказывается знакомиться с указанным распоряжением под роспись, то составляется соответствующий акт. </w:t>
      </w:r>
    </w:p>
    <w:p w:rsidR="00751662" w:rsidRDefault="00751662" w:rsidP="00751662">
      <w:pPr>
        <w:pStyle w:val="a6"/>
        <w:widowControl w:val="0"/>
        <w:shd w:val="clear" w:color="auto" w:fill="FFFFFF"/>
        <w:tabs>
          <w:tab w:val="left" w:pos="0"/>
        </w:tabs>
        <w:autoSpaceDE w:val="0"/>
        <w:autoSpaceDN w:val="0"/>
        <w:adjustRightInd w:val="0"/>
        <w:spacing w:after="0" w:line="240" w:lineRule="auto"/>
        <w:ind w:left="0" w:right="40" w:firstLine="709"/>
        <w:jc w:val="both"/>
        <w:rPr>
          <w:rFonts w:ascii="Times New Roman" w:hAnsi="Times New Roman"/>
          <w:sz w:val="24"/>
          <w:szCs w:val="24"/>
        </w:rPr>
      </w:pPr>
      <w:r>
        <w:rPr>
          <w:rFonts w:ascii="Times New Roman" w:hAnsi="Times New Roman"/>
          <w:sz w:val="24"/>
          <w:szCs w:val="24"/>
        </w:rPr>
        <w:t>Копия распорядительного акта о наложении на муниципального служащего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w:t>
      </w:r>
    </w:p>
    <w:p w:rsidR="00751662" w:rsidRDefault="00751662" w:rsidP="00751662">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09"/>
        <w:jc w:val="both"/>
        <w:rPr>
          <w:rFonts w:ascii="Times New Roman" w:hAnsi="Times New Roman"/>
          <w:sz w:val="24"/>
          <w:szCs w:val="24"/>
        </w:rPr>
      </w:pPr>
      <w:r>
        <w:rPr>
          <w:rFonts w:ascii="Times New Roman" w:hAnsi="Times New Roman"/>
          <w:sz w:val="24"/>
          <w:szCs w:val="24"/>
        </w:rPr>
        <w:t>Муниципальный служащий вправе обжаловать дисциплинарное взыскание за коррупционное правонарушение в порядке, предусмотренном Трудовым кодексом Российской Федерации, или в судебном порядке.</w:t>
      </w:r>
    </w:p>
    <w:p w:rsidR="008217B2" w:rsidRDefault="008217B2" w:rsidP="00751662">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09"/>
        <w:jc w:val="both"/>
        <w:rPr>
          <w:rFonts w:ascii="Times New Roman" w:hAnsi="Times New Roman"/>
          <w:sz w:val="24"/>
          <w:szCs w:val="24"/>
        </w:rPr>
      </w:pPr>
      <w:r>
        <w:rPr>
          <w:rFonts w:ascii="Times New Roman" w:hAnsi="Times New Roman"/>
          <w:sz w:val="24"/>
          <w:szCs w:val="24"/>
        </w:rPr>
        <w:t>В период действия неснятого дисциплинарного взыскания за коррупционное правонарушение, проведения служебной проверки или возбуждения уголовного дела не допускается применение поощрений</w:t>
      </w:r>
      <w:r w:rsidR="00F27F67">
        <w:rPr>
          <w:rFonts w:ascii="Times New Roman" w:hAnsi="Times New Roman"/>
          <w:sz w:val="24"/>
          <w:szCs w:val="24"/>
        </w:rPr>
        <w:t xml:space="preserve"> муниципального служащего (награждение, премирование и прочее).</w:t>
      </w:r>
    </w:p>
    <w:p w:rsidR="00F27F67" w:rsidRDefault="00F27F67" w:rsidP="00F27F67">
      <w:pPr>
        <w:widowControl w:val="0"/>
        <w:shd w:val="clear" w:color="auto" w:fill="FFFFFF"/>
        <w:tabs>
          <w:tab w:val="left" w:pos="0"/>
        </w:tabs>
        <w:autoSpaceDE w:val="0"/>
        <w:autoSpaceDN w:val="0"/>
        <w:adjustRightInd w:val="0"/>
        <w:spacing w:after="0" w:line="240" w:lineRule="auto"/>
        <w:ind w:right="40"/>
        <w:jc w:val="both"/>
        <w:rPr>
          <w:rFonts w:ascii="Times New Roman" w:hAnsi="Times New Roman"/>
          <w:sz w:val="24"/>
          <w:szCs w:val="24"/>
        </w:rPr>
      </w:pPr>
    </w:p>
    <w:p w:rsidR="00F27F67" w:rsidRPr="00F27F67" w:rsidRDefault="00F27F67" w:rsidP="00F27F67">
      <w:pPr>
        <w:pStyle w:val="a6"/>
        <w:widowControl w:val="0"/>
        <w:numPr>
          <w:ilvl w:val="0"/>
          <w:numId w:val="2"/>
        </w:numPr>
        <w:shd w:val="clear" w:color="auto" w:fill="FFFFFF"/>
        <w:tabs>
          <w:tab w:val="left" w:pos="0"/>
        </w:tabs>
        <w:autoSpaceDE w:val="0"/>
        <w:autoSpaceDN w:val="0"/>
        <w:adjustRightInd w:val="0"/>
        <w:spacing w:after="0" w:line="240" w:lineRule="auto"/>
        <w:ind w:right="40"/>
        <w:jc w:val="center"/>
        <w:rPr>
          <w:rFonts w:ascii="Times New Roman" w:hAnsi="Times New Roman"/>
          <w:sz w:val="24"/>
          <w:szCs w:val="24"/>
        </w:rPr>
      </w:pPr>
      <w:r w:rsidRPr="00F27F67">
        <w:rPr>
          <w:rFonts w:ascii="Times New Roman" w:hAnsi="Times New Roman"/>
          <w:b/>
          <w:sz w:val="24"/>
          <w:szCs w:val="24"/>
        </w:rPr>
        <w:t xml:space="preserve">Порядок снятия дисциплинарного взыскания </w:t>
      </w:r>
    </w:p>
    <w:p w:rsidR="00F27F67" w:rsidRDefault="00F27F67" w:rsidP="00F27F67">
      <w:pPr>
        <w:pStyle w:val="a6"/>
        <w:widowControl w:val="0"/>
        <w:shd w:val="clear" w:color="auto" w:fill="FFFFFF"/>
        <w:tabs>
          <w:tab w:val="left" w:pos="0"/>
        </w:tabs>
        <w:autoSpaceDE w:val="0"/>
        <w:autoSpaceDN w:val="0"/>
        <w:adjustRightInd w:val="0"/>
        <w:spacing w:after="0" w:line="240" w:lineRule="auto"/>
        <w:ind w:right="40"/>
        <w:jc w:val="center"/>
        <w:rPr>
          <w:rFonts w:ascii="Times New Roman" w:hAnsi="Times New Roman"/>
          <w:sz w:val="24"/>
          <w:szCs w:val="24"/>
        </w:rPr>
      </w:pPr>
      <w:r>
        <w:rPr>
          <w:rFonts w:ascii="Times New Roman" w:hAnsi="Times New Roman"/>
          <w:b/>
          <w:sz w:val="24"/>
          <w:szCs w:val="24"/>
        </w:rPr>
        <w:t xml:space="preserve">            </w:t>
      </w:r>
      <w:r w:rsidRPr="00F27F67">
        <w:rPr>
          <w:rFonts w:ascii="Times New Roman" w:hAnsi="Times New Roman"/>
          <w:b/>
          <w:sz w:val="24"/>
          <w:szCs w:val="24"/>
        </w:rPr>
        <w:t>за коррупционное правонарушение</w:t>
      </w:r>
      <w:r>
        <w:rPr>
          <w:rFonts w:ascii="Times New Roman" w:hAnsi="Times New Roman"/>
          <w:sz w:val="24"/>
          <w:szCs w:val="24"/>
        </w:rPr>
        <w:t>.</w:t>
      </w:r>
    </w:p>
    <w:p w:rsidR="00341F79" w:rsidRDefault="00341F79" w:rsidP="00F27F67">
      <w:pPr>
        <w:pStyle w:val="a6"/>
        <w:widowControl w:val="0"/>
        <w:shd w:val="clear" w:color="auto" w:fill="FFFFFF"/>
        <w:tabs>
          <w:tab w:val="left" w:pos="0"/>
        </w:tabs>
        <w:autoSpaceDE w:val="0"/>
        <w:autoSpaceDN w:val="0"/>
        <w:adjustRightInd w:val="0"/>
        <w:spacing w:after="0" w:line="240" w:lineRule="auto"/>
        <w:ind w:right="40"/>
        <w:jc w:val="center"/>
        <w:rPr>
          <w:rFonts w:ascii="Times New Roman" w:hAnsi="Times New Roman"/>
          <w:sz w:val="24"/>
          <w:szCs w:val="24"/>
        </w:rPr>
      </w:pPr>
    </w:p>
    <w:p w:rsidR="00341F79" w:rsidRDefault="00341F79" w:rsidP="00341F79">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Если в течение одного года со дня применения дисциплинарного взыскания за коррупционное правонарушение муниципальный служащий не был подвергнут новому дисциплинарному взысканию, он считается не имеющим дисциплинарного взыскания.</w:t>
      </w:r>
    </w:p>
    <w:p w:rsidR="00A07B2F" w:rsidRDefault="00A07B2F" w:rsidP="00341F79">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Представитель нанимателя (работодатель) до истечения года со дня применения дисциплинарного взыскания за коррупционно правонарушение имеет право снять его с муниципального служащего по собственной инициативе, просьбе самого муниципального служащего, ходатайству его непосредственного руководителя или представительного органа работников.</w:t>
      </w:r>
    </w:p>
    <w:p w:rsidR="00A07B2F" w:rsidRPr="00D7364A" w:rsidRDefault="00A07B2F" w:rsidP="00341F79">
      <w:pPr>
        <w:pStyle w:val="a6"/>
        <w:widowControl w:val="0"/>
        <w:numPr>
          <w:ilvl w:val="1"/>
          <w:numId w:val="2"/>
        </w:numPr>
        <w:shd w:val="clear" w:color="auto" w:fill="FFFFFF"/>
        <w:tabs>
          <w:tab w:val="left" w:pos="0"/>
        </w:tabs>
        <w:autoSpaceDE w:val="0"/>
        <w:autoSpaceDN w:val="0"/>
        <w:adjustRightInd w:val="0"/>
        <w:spacing w:after="0" w:line="240" w:lineRule="auto"/>
        <w:ind w:left="0" w:right="40" w:firstLine="720"/>
        <w:jc w:val="both"/>
        <w:rPr>
          <w:rFonts w:ascii="Times New Roman" w:hAnsi="Times New Roman"/>
          <w:sz w:val="24"/>
          <w:szCs w:val="24"/>
        </w:rPr>
      </w:pPr>
      <w:r>
        <w:rPr>
          <w:rFonts w:ascii="Times New Roman" w:hAnsi="Times New Roman"/>
          <w:sz w:val="24"/>
          <w:szCs w:val="24"/>
        </w:rPr>
        <w:t>О досрочном снятии с муниципального служащего дисциплинарного взыскания за коррупционное правонарушение издается распорядительный акт представителя нанимателя (работодателя). Муниципальный служащий, с которого досрочно снято дисциплинарное взыскание за коррупционное правонарушение, считается не имеющим дисциплинарного взыскания.</w:t>
      </w:r>
    </w:p>
    <w:p w:rsidR="008A280C" w:rsidRDefault="008A280C"/>
    <w:sectPr w:rsidR="008A280C" w:rsidSect="008A28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nstantia">
    <w:panose1 w:val="02030602050306030303"/>
    <w:charset w:val="CC"/>
    <w:family w:val="roman"/>
    <w:pitch w:val="variable"/>
    <w:sig w:usb0="A00002EF" w:usb1="40002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F47EA"/>
    <w:multiLevelType w:val="hybridMultilevel"/>
    <w:tmpl w:val="3D4025F2"/>
    <w:lvl w:ilvl="0" w:tplc="AC6652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B771665"/>
    <w:multiLevelType w:val="multilevel"/>
    <w:tmpl w:val="F364DA6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50DA76B5"/>
    <w:multiLevelType w:val="hybridMultilevel"/>
    <w:tmpl w:val="374850F8"/>
    <w:lvl w:ilvl="0" w:tplc="2034DA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6373130"/>
    <w:multiLevelType w:val="multilevel"/>
    <w:tmpl w:val="5BC8953E"/>
    <w:lvl w:ilvl="0">
      <w:start w:val="2"/>
      <w:numFmt w:val="decimal"/>
      <w:lvlText w:val="%1."/>
      <w:lvlJc w:val="left"/>
      <w:rPr>
        <w:rFonts w:ascii="Times New Roman" w:eastAsia="Cambria" w:hAnsi="Times New Roman" w:cs="Times New Roman" w:hint="default"/>
        <w:b w:val="0"/>
        <w:bCs/>
        <w:i w:val="0"/>
        <w:iCs w:val="0"/>
        <w:smallCaps w:val="0"/>
        <w:strike w:val="0"/>
        <w:color w:val="000000"/>
        <w:spacing w:val="20"/>
        <w:w w:val="100"/>
        <w:position w:val="0"/>
        <w:sz w:val="24"/>
        <w:szCs w:val="24"/>
        <w:u w:val="none"/>
        <w:lang w:val="ru-RU" w:eastAsia="ru-RU" w:bidi="ru-RU"/>
      </w:rPr>
    </w:lvl>
    <w:lvl w:ilvl="1">
      <w:start w:val="1"/>
      <w:numFmt w:val="decimal"/>
      <w:lvlText w:val="%1.%2."/>
      <w:lvlJc w:val="left"/>
      <w:rPr>
        <w:rFonts w:ascii="Cambria" w:eastAsia="Cambria" w:hAnsi="Cambria" w:cs="Cambria"/>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75F22CA"/>
    <w:multiLevelType w:val="multilevel"/>
    <w:tmpl w:val="A6024D0A"/>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DA721D"/>
    <w:rsid w:val="000F2B76"/>
    <w:rsid w:val="00224D5C"/>
    <w:rsid w:val="00341F79"/>
    <w:rsid w:val="0035264E"/>
    <w:rsid w:val="003E1845"/>
    <w:rsid w:val="003F51DE"/>
    <w:rsid w:val="005705DB"/>
    <w:rsid w:val="006361D3"/>
    <w:rsid w:val="006F5719"/>
    <w:rsid w:val="00702093"/>
    <w:rsid w:val="0071186D"/>
    <w:rsid w:val="00751662"/>
    <w:rsid w:val="00800544"/>
    <w:rsid w:val="008217B2"/>
    <w:rsid w:val="00823A3A"/>
    <w:rsid w:val="008A280C"/>
    <w:rsid w:val="00A07B2F"/>
    <w:rsid w:val="00A33BA0"/>
    <w:rsid w:val="00AA122E"/>
    <w:rsid w:val="00AA7F70"/>
    <w:rsid w:val="00AE0845"/>
    <w:rsid w:val="00AE4534"/>
    <w:rsid w:val="00B805A9"/>
    <w:rsid w:val="00C1412B"/>
    <w:rsid w:val="00C86252"/>
    <w:rsid w:val="00CA6DA7"/>
    <w:rsid w:val="00D7364A"/>
    <w:rsid w:val="00DA721D"/>
    <w:rsid w:val="00DC4AC0"/>
    <w:rsid w:val="00EC280B"/>
    <w:rsid w:val="00F11931"/>
    <w:rsid w:val="00F27F67"/>
    <w:rsid w:val="00F31BC2"/>
    <w:rsid w:val="00F851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21D"/>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DA721D"/>
    <w:pPr>
      <w:spacing w:after="0" w:line="240" w:lineRule="auto"/>
    </w:pPr>
    <w:rPr>
      <w:rFonts w:ascii="Calibri" w:eastAsia="Calibri" w:hAnsi="Calibri" w:cs="Times New Roman"/>
    </w:rPr>
  </w:style>
  <w:style w:type="paragraph" w:styleId="a4">
    <w:name w:val="Normal (Web)"/>
    <w:basedOn w:val="a"/>
    <w:uiPriority w:val="99"/>
    <w:semiHidden/>
    <w:unhideWhenUsed/>
    <w:rsid w:val="00DA721D"/>
    <w:pPr>
      <w:spacing w:after="0" w:line="240" w:lineRule="auto"/>
    </w:pPr>
    <w:rPr>
      <w:rFonts w:ascii="Times New Roman" w:hAnsi="Times New Roman"/>
      <w:sz w:val="24"/>
      <w:szCs w:val="24"/>
    </w:rPr>
  </w:style>
  <w:style w:type="character" w:styleId="a5">
    <w:name w:val="Hyperlink"/>
    <w:basedOn w:val="a0"/>
    <w:uiPriority w:val="99"/>
    <w:unhideWhenUsed/>
    <w:rsid w:val="00CA6DA7"/>
    <w:rPr>
      <w:color w:val="0000FF" w:themeColor="hyperlink"/>
      <w:u w:val="single"/>
    </w:rPr>
  </w:style>
  <w:style w:type="paragraph" w:styleId="a6">
    <w:name w:val="List Paragraph"/>
    <w:basedOn w:val="a"/>
    <w:uiPriority w:val="34"/>
    <w:qFormat/>
    <w:rsid w:val="00B805A9"/>
    <w:pPr>
      <w:ind w:left="720"/>
      <w:contextualSpacing/>
    </w:pPr>
  </w:style>
  <w:style w:type="character" w:customStyle="1" w:styleId="2">
    <w:name w:val="Основной текст (2)_"/>
    <w:basedOn w:val="a0"/>
    <w:link w:val="20"/>
    <w:rsid w:val="00AE0845"/>
    <w:rPr>
      <w:rFonts w:ascii="Cambria" w:eastAsia="Cambria" w:hAnsi="Cambria" w:cs="Cambria"/>
      <w:shd w:val="clear" w:color="auto" w:fill="FFFFFF"/>
    </w:rPr>
  </w:style>
  <w:style w:type="character" w:customStyle="1" w:styleId="3">
    <w:name w:val="Основной текст (3)_"/>
    <w:basedOn w:val="a0"/>
    <w:link w:val="30"/>
    <w:rsid w:val="00AE0845"/>
    <w:rPr>
      <w:rFonts w:ascii="Cambria" w:eastAsia="Cambria" w:hAnsi="Cambria" w:cs="Cambria"/>
      <w:b/>
      <w:bCs/>
      <w:spacing w:val="20"/>
      <w:shd w:val="clear" w:color="auto" w:fill="FFFFFF"/>
    </w:rPr>
  </w:style>
  <w:style w:type="character" w:customStyle="1" w:styleId="2Constantia2pt">
    <w:name w:val="Основной текст (2) + Constantia;Интервал 2 pt"/>
    <w:basedOn w:val="2"/>
    <w:rsid w:val="00AE0845"/>
    <w:rPr>
      <w:rFonts w:ascii="Constantia" w:eastAsia="Constantia" w:hAnsi="Constantia" w:cs="Constantia"/>
      <w:color w:val="000000"/>
      <w:spacing w:val="40"/>
      <w:w w:val="100"/>
      <w:position w:val="0"/>
      <w:sz w:val="24"/>
      <w:szCs w:val="24"/>
      <w:lang w:val="ru-RU" w:eastAsia="ru-RU" w:bidi="ru-RU"/>
    </w:rPr>
  </w:style>
  <w:style w:type="paragraph" w:customStyle="1" w:styleId="20">
    <w:name w:val="Основной текст (2)"/>
    <w:basedOn w:val="a"/>
    <w:link w:val="2"/>
    <w:rsid w:val="00AE0845"/>
    <w:pPr>
      <w:widowControl w:val="0"/>
      <w:shd w:val="clear" w:color="auto" w:fill="FFFFFF"/>
      <w:spacing w:after="120" w:line="312" w:lineRule="exact"/>
      <w:jc w:val="right"/>
    </w:pPr>
    <w:rPr>
      <w:rFonts w:ascii="Cambria" w:eastAsia="Cambria" w:hAnsi="Cambria" w:cs="Cambria"/>
      <w:lang w:eastAsia="en-US"/>
    </w:rPr>
  </w:style>
  <w:style w:type="paragraph" w:customStyle="1" w:styleId="30">
    <w:name w:val="Основной текст (3)"/>
    <w:basedOn w:val="a"/>
    <w:link w:val="3"/>
    <w:rsid w:val="00AE0845"/>
    <w:pPr>
      <w:widowControl w:val="0"/>
      <w:shd w:val="clear" w:color="auto" w:fill="FFFFFF"/>
      <w:spacing w:before="120" w:after="120" w:line="322" w:lineRule="exact"/>
      <w:ind w:hanging="2020"/>
      <w:jc w:val="center"/>
    </w:pPr>
    <w:rPr>
      <w:rFonts w:ascii="Cambria" w:eastAsia="Cambria" w:hAnsi="Cambria" w:cs="Cambria"/>
      <w:b/>
      <w:bCs/>
      <w:spacing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dmbaklan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5</Pages>
  <Words>1901</Words>
  <Characters>10842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Тераком</dc:creator>
  <cp:lastModifiedBy>Тераком</cp:lastModifiedBy>
  <cp:revision>20</cp:revision>
  <dcterms:created xsi:type="dcterms:W3CDTF">2021-01-27T13:48:00Z</dcterms:created>
  <dcterms:modified xsi:type="dcterms:W3CDTF">2021-01-28T10:41:00Z</dcterms:modified>
</cp:coreProperties>
</file>